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23" w:rsidRDefault="00DF09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ZASADY OCENIANIA UCZNIÓW z plastyki w klasach IV-VII</w:t>
      </w:r>
    </w:p>
    <w:p w:rsidR="00B11323" w:rsidRDefault="00DF09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11323" w:rsidRDefault="00DF09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Na pierwszej lekcji w danym roku szkolnym  uczniowie zostają zapoznani z zasadami i kryteriami oceniania na lekcjach plastyki. Fakt ten jest odnotowany w dzienniku lekcyjnym.</w:t>
      </w:r>
    </w:p>
    <w:p w:rsidR="00B11323" w:rsidRDefault="00DF09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Ocena wiedzy i umiejętności stanowi proces złożony oraz wymaga indywidualnej analizy możliwości twórczych każdego ucznia. Nauczyciel, dokonując oceny, zwraca uwagę przede wszystkim na: </w:t>
      </w: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poziom uzdolnień i predyspozycji plastycznych ucznia, </w:t>
      </w: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jego indyw</w:t>
      </w:r>
      <w:r>
        <w:rPr>
          <w:rFonts w:ascii="Calibri" w:eastAsia="Calibri" w:hAnsi="Calibri" w:cs="Calibri"/>
        </w:rPr>
        <w:t>idualny wkład pracy potrzebny do realizacji określonych</w:t>
      </w:r>
    </w:p>
    <w:p w:rsidR="00B11323" w:rsidRDefault="00DF09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zadań plastycznych, </w:t>
      </w: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zaangażowanie ucznia w działania plastyczne, </w:t>
      </w: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uzyskany przez niego poziom wiedzy i umiejętności w zakresie różnych form aktywności plastycznej (ćwiczenia praktyczne, warsztat tw</w:t>
      </w:r>
      <w:r>
        <w:rPr>
          <w:rFonts w:ascii="Calibri" w:eastAsia="Calibri" w:hAnsi="Calibri" w:cs="Calibri"/>
        </w:rPr>
        <w:t xml:space="preserve">órczy ucznia) i wiadomości z teorii plastyki (elementy wiedzy o sztuce, zagadnienia plastyczne), </w:t>
      </w: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postawę ucznia wobec dóbr kultury i wytworów sztuki, </w:t>
      </w: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podejmowanie przez ucznia dodatkowych zadań plastycznych, włączanie się w życie artystyczne szkoły i ś</w:t>
      </w:r>
      <w:r>
        <w:rPr>
          <w:rFonts w:ascii="Calibri" w:eastAsia="Calibri" w:hAnsi="Calibri" w:cs="Calibri"/>
        </w:rPr>
        <w:t xml:space="preserve">rodowiska, </w:t>
      </w: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uczestnictwo ucznia w zajęciach, </w:t>
      </w: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przygotowanie ucznia do zajęć, </w:t>
      </w: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umiejętność formułowania problemów, wyciągania wniosków oraz poszukiwania własnych rozwiązań.</w:t>
      </w:r>
    </w:p>
    <w:p w:rsidR="00B11323" w:rsidRDefault="00DF09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Na ocenę semestralną i końcową z plastyki składają się oceny cząstkowe różnych</w:t>
      </w:r>
      <w:r>
        <w:rPr>
          <w:rFonts w:ascii="Calibri" w:eastAsia="Calibri" w:hAnsi="Calibri" w:cs="Calibri"/>
        </w:rPr>
        <w:t xml:space="preserve"> form aktywności ucznia:</w:t>
      </w:r>
    </w:p>
    <w:p w:rsidR="00B11323" w:rsidRDefault="00DF09FF">
      <w:pPr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działalność plastyczna: a) przygotowanie ucznia do zajęć - organizacja warsztatu pracy b) ćwiczenia praktyczne , c) współpraca w grupie, d) jakość pracy, aktywność, zaangażowanie w działania plastyczne, e) uczestnictwo w kółku pl</w:t>
      </w:r>
      <w:r>
        <w:rPr>
          <w:rFonts w:ascii="Calibri" w:eastAsia="Calibri" w:hAnsi="Calibri" w:cs="Calibri"/>
        </w:rPr>
        <w:t>astycznym;</w:t>
      </w:r>
    </w:p>
    <w:p w:rsidR="00B11323" w:rsidRDefault="00DF09FF">
      <w:pPr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wiedza przedmiotowa i jej rozumienie i wykorzystanie  w zakresie wyznaczonym programem nauczania: a) ćwiczenia plastyczne z uwzględnieniem znajomości poznanych środków wyrazu plastycznego, b) odpowiedź ustna, c) kartkówki, quizy, sprawdziany; </w:t>
      </w: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prace domowe: a) bieżące - utrwalające lub przygotowujące do opracowania nowej lekcji, b) długoterminowe - praca nad projektem, c) prace nieobowiązkowe, dodatkowe (własna aktywność plastyczna),   </w:t>
      </w:r>
    </w:p>
    <w:p w:rsidR="00B11323" w:rsidRDefault="00DF09FF">
      <w:pPr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prowadzenie zeszytu przedmiotowego, </w:t>
      </w: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osiągnięcia w kon</w:t>
      </w:r>
      <w:r>
        <w:rPr>
          <w:rFonts w:ascii="Calibri" w:eastAsia="Calibri" w:hAnsi="Calibri" w:cs="Calibri"/>
        </w:rPr>
        <w:t xml:space="preserve">kursach plastycznych, </w:t>
      </w: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prace o charakterze dekoracyjnym na rzecz szkoły</w:t>
      </w:r>
    </w:p>
    <w:p w:rsidR="00B11323" w:rsidRDefault="00DF09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Oceny cząstkowe: a) wiadomości i umiejętności:  -  prace pisemne oceniane są wg ustalonych każdorazowo zasad podanych przez nauczyciela</w:t>
      </w:r>
    </w:p>
    <w:p w:rsidR="00B11323" w:rsidRDefault="00DF09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prace plastyczne oceniane są wg ustalon</w:t>
      </w:r>
      <w:r>
        <w:rPr>
          <w:rFonts w:ascii="Calibri" w:eastAsia="Calibri" w:hAnsi="Calibri" w:cs="Calibri"/>
        </w:rPr>
        <w:t>ych każdorazowo zasad podanych przez nauczyciela przed rozpoczęciem pracy zgodnie z następującymi kryteriami:   -  zgodność z tematem,   -  bogactwo treści,   -  oryginalność,   -  wrażliwość,   -  samodzielność,   -  estetyka pracy,</w:t>
      </w:r>
    </w:p>
    <w:p w:rsidR="00B11323" w:rsidRDefault="00DF09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Nauczyciel każdoraz</w:t>
      </w:r>
      <w:r>
        <w:rPr>
          <w:rFonts w:ascii="Calibri" w:eastAsia="Calibri" w:hAnsi="Calibri" w:cs="Calibri"/>
        </w:rPr>
        <w:t>owo informuje o przewidywanym czasie na wykonanie ćwiczenia  oraz terminie oddania prac. W uzasadnionych przypadkach (nieobecność usprawiedliwiona, szukanie odpowiednich materiałów, zaangażowanie w proces tworzenia, opinia PP) może  w porozumieniu z ucznie</w:t>
      </w:r>
      <w:r>
        <w:rPr>
          <w:rFonts w:ascii="Calibri" w:eastAsia="Calibri" w:hAnsi="Calibri" w:cs="Calibri"/>
        </w:rPr>
        <w:t>m przedłużyć termin oddania poprawionej pracy. c) odpowiedzi ustne oraz prace domowe, za które stawia    się stopnie, oceniane są w zależności od obszerności i poziomu  prezentowanych wiadomości i umiejętności.   d)  zeszyt przedmiotowy lub inna forma nota</w:t>
      </w:r>
      <w:r>
        <w:rPr>
          <w:rFonts w:ascii="Calibri" w:eastAsia="Calibri" w:hAnsi="Calibri" w:cs="Calibri"/>
        </w:rPr>
        <w:t xml:space="preserve">tek powinny:    -  zawierać </w:t>
      </w:r>
      <w:r>
        <w:rPr>
          <w:rFonts w:ascii="Calibri" w:eastAsia="Calibri" w:hAnsi="Calibri" w:cs="Calibri"/>
        </w:rPr>
        <w:lastRenderedPageBreak/>
        <w:t>wszystkie tematy,    -  być prowadzony estetycznie,    -  świadczyć o zainteresowaniu ucznia plastyką (własnoręczne notatki ucznia, rysunki, reprodukcje dzieł sztuki, artykuły o sztuce, itp.) e)  dodatkowe prace na rzecz szkoły</w:t>
      </w:r>
    </w:p>
    <w:p w:rsidR="00B11323" w:rsidRDefault="00DF09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 Postawa wobec przedmiotu plastyka:        a)  uczeń może zgłosić nieprzygotowanie do lekcji 2 razy w półroczu. O nie przygotowaniu uczeń informuje nauczyciela zaraz po wejściu do klasy. Zgłoszenia mogą dotyczyć:         -  braku zeszytu, </w:t>
      </w:r>
      <w:r>
        <w:rPr>
          <w:rFonts w:ascii="Calibri" w:eastAsia="Calibri" w:hAnsi="Calibri" w:cs="Calibri"/>
        </w:rPr>
        <w:t xml:space="preserve">podręcznika   </w:t>
      </w:r>
      <w:r>
        <w:rPr>
          <w:rFonts w:ascii="Calibri" w:eastAsia="Calibri" w:hAnsi="Calibri" w:cs="Calibri"/>
        </w:rPr>
        <w:t xml:space="preserve">      -  braku  materiałów i pomocy plastycznych na lekcji. Nieprzygotowanie zostaje odnotowane znakiem minus (-). Trzecie nieprzygotowanie oraz każde następne daje ocenę niedostateczną. Jeżeli z powodu braku materiałów plastycznych uczeń nie może wykonać </w:t>
      </w:r>
      <w:r>
        <w:rPr>
          <w:rFonts w:ascii="Calibri" w:eastAsia="Calibri" w:hAnsi="Calibri" w:cs="Calibri"/>
        </w:rPr>
        <w:t>swojej pracy na zajęciach, nauczyciel prowadzący wyznacza inne  ćwiczenie dla ucznia na lekcji.         b)  za nieodrobioną pracę domową (o ile ten fakt nie został usprawiedliwiony przez rodziców lub prawnych opiekunów i wcześniej zgłoszony przez ucznia) u</w:t>
      </w:r>
      <w:r>
        <w:rPr>
          <w:rFonts w:ascii="Calibri" w:eastAsia="Calibri" w:hAnsi="Calibri" w:cs="Calibri"/>
        </w:rPr>
        <w:t>czeń otrzymuje minus ( - ). Brak zadania należy uzupełnić do następnej lekcji. Suma trzech "-" daje ocenę niedostateczną.       c) aktywność i zaangażowanie na lekcji dotyczy samodzielnego rozwiązywania zadań, udziału w dyskusji, umiejętnej obserwacji oraz</w:t>
      </w:r>
      <w:r>
        <w:rPr>
          <w:rFonts w:ascii="Calibri" w:eastAsia="Calibri" w:hAnsi="Calibri" w:cs="Calibri"/>
        </w:rPr>
        <w:t xml:space="preserve"> interpretacji zagadnień, posiadania zeszytu oraz innych pomocy plastycznych. Za aktywną postawę na zajęciach uczeń może zdobyć plus (+). Trzy  "+" oznaczają  uzyskanie oceny celującej.</w:t>
      </w:r>
    </w:p>
    <w:p w:rsidR="00B11323" w:rsidRDefault="00DF09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Uczeń ma prawo uzyskania oceny wyższej od przewidywanej( zgodnie z </w:t>
      </w:r>
      <w:r>
        <w:rPr>
          <w:rFonts w:ascii="Calibri" w:eastAsia="Calibri" w:hAnsi="Calibri" w:cs="Calibri"/>
        </w:rPr>
        <w:t>wewnątrzszkolnym systemem oceniania)</w:t>
      </w:r>
    </w:p>
    <w:p w:rsidR="00B11323" w:rsidRDefault="00DF09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11323" w:rsidRDefault="00DF09FF" w:rsidP="00DF09F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Nauczyciele plastyki </w:t>
      </w:r>
      <w:bookmarkStart w:id="0" w:name="_GoBack"/>
      <w:bookmarkEnd w:id="0"/>
    </w:p>
    <w:sectPr w:rsidR="00B1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1323"/>
    <w:rsid w:val="00B11323"/>
    <w:rsid w:val="00D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Julita Zaworska</cp:lastModifiedBy>
  <cp:revision>3</cp:revision>
  <dcterms:created xsi:type="dcterms:W3CDTF">2021-09-02T15:50:00Z</dcterms:created>
  <dcterms:modified xsi:type="dcterms:W3CDTF">2021-09-02T15:50:00Z</dcterms:modified>
</cp:coreProperties>
</file>