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FE" w:rsidRPr="00287B68" w:rsidRDefault="00662451" w:rsidP="00756B35">
      <w:pPr>
        <w:ind w:firstLine="708"/>
        <w:jc w:val="center"/>
        <w:rPr>
          <w:rFonts w:ascii="Arial" w:hAnsi="Arial" w:cs="Arial"/>
          <w:color w:val="0070C0"/>
          <w:sz w:val="24"/>
          <w:szCs w:val="24"/>
        </w:rPr>
      </w:pPr>
      <w:bookmarkStart w:id="0" w:name="_GoBack"/>
      <w:bookmarkEnd w:id="0"/>
      <w:r w:rsidRPr="002D289A">
        <w:rPr>
          <w:rFonts w:ascii="Arial" w:hAnsi="Arial" w:cs="Arial"/>
          <w:b/>
          <w:noProof/>
          <w:color w:val="A5A5A5" w:themeColor="accent3"/>
          <w:sz w:val="36"/>
          <w:szCs w:val="36"/>
          <w:lang w:eastAsia="sk-SK"/>
          <w14:glow w14:rad="101600">
            <w14:schemeClr w14:val="accent3">
              <w14:alpha w14:val="60000"/>
              <w14:satMod w14:val="175000"/>
            </w14:schemeClr>
          </w14:glow>
          <w14:textOutline w14:w="9525" w14:cap="flat" w14:cmpd="sng" w14:algn="ctr">
            <w14:solidFill>
              <w14:schemeClr w14:val="tx1">
                <w14:lumMod w14:val="95000"/>
                <w14:lumOff w14:val="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9264" behindDoc="0" locked="0" layoutInCell="1" allowOverlap="1" wp14:anchorId="348D6953" wp14:editId="300E62C8">
            <wp:simplePos x="0" y="0"/>
            <wp:positionH relativeFrom="margin">
              <wp:posOffset>1795780</wp:posOffset>
            </wp:positionH>
            <wp:positionV relativeFrom="margin">
              <wp:posOffset>185420</wp:posOffset>
            </wp:positionV>
            <wp:extent cx="2000250" cy="1590675"/>
            <wp:effectExtent l="0" t="0" r="0" b="0"/>
            <wp:wrapSquare wrapText="bothSides"/>
            <wp:docPr id="2" name="Obrázok 2" descr="http://unes.sk/images/modules/guaran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es.sk/images/modules/guarante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278" w:rsidRPr="00287B68">
        <w:rPr>
          <w:rFonts w:ascii="Arial" w:hAnsi="Arial" w:cs="Arial"/>
          <w:color w:val="0070C0"/>
          <w:sz w:val="24"/>
          <w:szCs w:val="24"/>
        </w:rPr>
        <w:t>Súkromná základná škola UNES, Javorová 12/644, Nitra</w:t>
      </w:r>
    </w:p>
    <w:p w:rsidR="00C11264" w:rsidRDefault="00C11264" w:rsidP="00891278">
      <w:pPr>
        <w:jc w:val="center"/>
        <w:rPr>
          <w:rFonts w:ascii="Arial" w:hAnsi="Arial" w:cs="Arial"/>
          <w:sz w:val="24"/>
          <w:szCs w:val="24"/>
        </w:rPr>
      </w:pPr>
    </w:p>
    <w:p w:rsidR="00C11264" w:rsidRDefault="00C11264" w:rsidP="00891278">
      <w:pPr>
        <w:jc w:val="center"/>
        <w:rPr>
          <w:rFonts w:ascii="Arial" w:hAnsi="Arial" w:cs="Arial"/>
          <w:sz w:val="24"/>
          <w:szCs w:val="24"/>
        </w:rPr>
      </w:pPr>
    </w:p>
    <w:p w:rsidR="00C11264" w:rsidRDefault="00C11264" w:rsidP="00891278">
      <w:pPr>
        <w:jc w:val="center"/>
        <w:rPr>
          <w:rFonts w:ascii="Arial" w:hAnsi="Arial" w:cs="Arial"/>
          <w:sz w:val="24"/>
          <w:szCs w:val="24"/>
        </w:rPr>
      </w:pPr>
    </w:p>
    <w:p w:rsidR="00C11264" w:rsidRDefault="00C11264" w:rsidP="00891278">
      <w:pPr>
        <w:jc w:val="center"/>
        <w:rPr>
          <w:rFonts w:ascii="Arial" w:hAnsi="Arial" w:cs="Arial"/>
          <w:sz w:val="24"/>
          <w:szCs w:val="24"/>
        </w:rPr>
      </w:pPr>
    </w:p>
    <w:p w:rsidR="00891278" w:rsidRDefault="00891278" w:rsidP="00662451">
      <w:pPr>
        <w:rPr>
          <w:rFonts w:ascii="Arial" w:hAnsi="Arial" w:cs="Arial"/>
          <w:sz w:val="24"/>
          <w:szCs w:val="24"/>
        </w:rPr>
      </w:pPr>
    </w:p>
    <w:p w:rsidR="00662451" w:rsidRDefault="00662451" w:rsidP="00662451">
      <w:pPr>
        <w:rPr>
          <w:rFonts w:ascii="Arial" w:hAnsi="Arial" w:cs="Arial"/>
          <w:sz w:val="24"/>
          <w:szCs w:val="24"/>
        </w:rPr>
      </w:pPr>
    </w:p>
    <w:p w:rsidR="00891278" w:rsidRPr="00A45060" w:rsidRDefault="00891278" w:rsidP="00891278">
      <w:pPr>
        <w:spacing w:after="0" w:line="240" w:lineRule="auto"/>
        <w:jc w:val="center"/>
        <w:rPr>
          <w:rFonts w:ascii="Arial" w:hAnsi="Arial" w:cs="Arial"/>
          <w:b/>
          <w:sz w:val="36"/>
          <w:szCs w:val="36"/>
        </w:rPr>
      </w:pPr>
      <w:r w:rsidRPr="00A45060">
        <w:rPr>
          <w:rFonts w:ascii="Arial" w:hAnsi="Arial" w:cs="Arial"/>
          <w:b/>
          <w:sz w:val="36"/>
          <w:szCs w:val="36"/>
        </w:rPr>
        <w:t>UČEBNÝ PLÁN 1.- 4. ročník</w:t>
      </w:r>
      <w:r w:rsidR="00A80ECD" w:rsidRPr="00A45060">
        <w:rPr>
          <w:rFonts w:ascii="Arial" w:hAnsi="Arial" w:cs="Arial"/>
          <w:b/>
          <w:sz w:val="36"/>
          <w:szCs w:val="36"/>
        </w:rPr>
        <w:t xml:space="preserve"> - inovov</w:t>
      </w:r>
      <w:r w:rsidR="009A4600" w:rsidRPr="00A45060">
        <w:rPr>
          <w:rFonts w:ascii="Arial" w:hAnsi="Arial" w:cs="Arial"/>
          <w:b/>
          <w:sz w:val="36"/>
          <w:szCs w:val="36"/>
        </w:rPr>
        <w:t>a</w:t>
      </w:r>
      <w:r w:rsidR="00A80ECD" w:rsidRPr="00A45060">
        <w:rPr>
          <w:rFonts w:ascii="Arial" w:hAnsi="Arial" w:cs="Arial"/>
          <w:b/>
          <w:sz w:val="36"/>
          <w:szCs w:val="36"/>
        </w:rPr>
        <w:t>ný</w:t>
      </w:r>
    </w:p>
    <w:p w:rsidR="00891278" w:rsidRPr="00A45060" w:rsidRDefault="00891278" w:rsidP="00891278">
      <w:pPr>
        <w:spacing w:after="0" w:line="240" w:lineRule="auto"/>
        <w:jc w:val="center"/>
        <w:rPr>
          <w:rFonts w:ascii="Arial" w:hAnsi="Arial" w:cs="Arial"/>
          <w:color w:val="2E74B5" w:themeColor="accent1" w:themeShade="BF"/>
          <w:sz w:val="32"/>
          <w:szCs w:val="32"/>
        </w:rPr>
      </w:pPr>
      <w:r w:rsidRPr="00A45060">
        <w:rPr>
          <w:rFonts w:ascii="Arial" w:hAnsi="Arial" w:cs="Arial"/>
          <w:color w:val="2E74B5" w:themeColor="accent1" w:themeShade="BF"/>
          <w:sz w:val="32"/>
          <w:szCs w:val="32"/>
        </w:rPr>
        <w:t>(</w:t>
      </w:r>
      <w:r w:rsidR="00CF1213">
        <w:rPr>
          <w:rFonts w:ascii="Arial" w:hAnsi="Arial" w:cs="Arial"/>
          <w:color w:val="2E74B5" w:themeColor="accent1" w:themeShade="BF"/>
          <w:sz w:val="32"/>
          <w:szCs w:val="32"/>
        </w:rPr>
        <w:t>primárne vzdelávanie</w:t>
      </w:r>
      <w:r w:rsidRPr="00A45060">
        <w:rPr>
          <w:rFonts w:ascii="Arial" w:hAnsi="Arial" w:cs="Arial"/>
          <w:color w:val="2E74B5" w:themeColor="accent1" w:themeShade="BF"/>
          <w:sz w:val="32"/>
          <w:szCs w:val="32"/>
        </w:rPr>
        <w:t xml:space="preserve"> </w:t>
      </w:r>
      <w:r w:rsidR="004B3E65">
        <w:rPr>
          <w:rFonts w:ascii="Arial" w:hAnsi="Arial" w:cs="Arial"/>
          <w:color w:val="2E74B5" w:themeColor="accent1" w:themeShade="BF"/>
          <w:sz w:val="32"/>
          <w:szCs w:val="32"/>
        </w:rPr>
        <w:t>ISCED1</w:t>
      </w:r>
      <w:r w:rsidRPr="00A45060">
        <w:rPr>
          <w:rFonts w:ascii="Arial" w:hAnsi="Arial" w:cs="Arial"/>
          <w:color w:val="2E74B5" w:themeColor="accent1" w:themeShade="BF"/>
          <w:sz w:val="32"/>
          <w:szCs w:val="32"/>
        </w:rPr>
        <w:t>)</w:t>
      </w:r>
    </w:p>
    <w:p w:rsidR="00891278" w:rsidRDefault="00891278" w:rsidP="0017381B">
      <w:pPr>
        <w:spacing w:after="0" w:line="240" w:lineRule="auto"/>
        <w:rPr>
          <w:rFonts w:ascii="Arial" w:hAnsi="Arial" w:cs="Arial"/>
          <w:sz w:val="20"/>
          <w:szCs w:val="20"/>
        </w:rPr>
      </w:pPr>
    </w:p>
    <w:p w:rsidR="00234851" w:rsidRDefault="00234851" w:rsidP="00891278">
      <w:pPr>
        <w:spacing w:after="0" w:line="240" w:lineRule="auto"/>
        <w:jc w:val="center"/>
        <w:rPr>
          <w:rFonts w:ascii="Arial" w:hAnsi="Arial" w:cs="Arial"/>
          <w:sz w:val="20"/>
          <w:szCs w:val="20"/>
        </w:rPr>
      </w:pPr>
    </w:p>
    <w:tbl>
      <w:tblPr>
        <w:tblStyle w:val="Mriekatabuky"/>
        <w:tblW w:w="0" w:type="auto"/>
        <w:tblLayout w:type="fixed"/>
        <w:tblLook w:val="04A0" w:firstRow="1" w:lastRow="0" w:firstColumn="1" w:lastColumn="0" w:noHBand="0" w:noVBand="1"/>
      </w:tblPr>
      <w:tblGrid>
        <w:gridCol w:w="2122"/>
        <w:gridCol w:w="2835"/>
        <w:gridCol w:w="708"/>
        <w:gridCol w:w="851"/>
        <w:gridCol w:w="850"/>
        <w:gridCol w:w="851"/>
        <w:gridCol w:w="845"/>
      </w:tblGrid>
      <w:tr w:rsidR="00D35AB7" w:rsidTr="00BF0380">
        <w:tc>
          <w:tcPr>
            <w:tcW w:w="2122" w:type="dxa"/>
            <w:vMerge w:val="restart"/>
          </w:tcPr>
          <w:p w:rsidR="00D35AB7" w:rsidRPr="00234851" w:rsidRDefault="00D35AB7" w:rsidP="00B2134D">
            <w:pPr>
              <w:spacing w:line="480" w:lineRule="auto"/>
              <w:jc w:val="center"/>
              <w:rPr>
                <w:rFonts w:ascii="Arial" w:hAnsi="Arial" w:cs="Arial"/>
                <w:b/>
                <w:sz w:val="18"/>
                <w:szCs w:val="18"/>
              </w:rPr>
            </w:pPr>
            <w:r w:rsidRPr="00234851">
              <w:rPr>
                <w:rFonts w:ascii="Arial" w:hAnsi="Arial" w:cs="Arial"/>
                <w:b/>
                <w:sz w:val="18"/>
                <w:szCs w:val="18"/>
              </w:rPr>
              <w:t>vzdelávacia oblasť</w:t>
            </w:r>
          </w:p>
        </w:tc>
        <w:tc>
          <w:tcPr>
            <w:tcW w:w="2835" w:type="dxa"/>
            <w:vMerge w:val="restart"/>
          </w:tcPr>
          <w:p w:rsidR="00D35AB7" w:rsidRPr="00B2134D" w:rsidRDefault="00B90AE4" w:rsidP="00B2134D">
            <w:pPr>
              <w:spacing w:line="480" w:lineRule="auto"/>
              <w:jc w:val="center"/>
              <w:rPr>
                <w:rFonts w:ascii="Arial" w:hAnsi="Arial" w:cs="Arial"/>
                <w:b/>
                <w:sz w:val="20"/>
                <w:szCs w:val="20"/>
              </w:rPr>
            </w:pPr>
            <w:r w:rsidRPr="00B2134D">
              <w:rPr>
                <w:rFonts w:ascii="Arial" w:hAnsi="Arial" w:cs="Arial"/>
                <w:b/>
                <w:sz w:val="20"/>
                <w:szCs w:val="20"/>
              </w:rPr>
              <w:t>vyučovací predmet</w:t>
            </w:r>
          </w:p>
        </w:tc>
        <w:tc>
          <w:tcPr>
            <w:tcW w:w="4105" w:type="dxa"/>
            <w:gridSpan w:val="5"/>
          </w:tcPr>
          <w:p w:rsidR="00D35AB7" w:rsidRPr="00B2134D" w:rsidRDefault="00B90AE4" w:rsidP="00B2134D">
            <w:pPr>
              <w:spacing w:line="480" w:lineRule="auto"/>
              <w:jc w:val="center"/>
              <w:rPr>
                <w:rFonts w:ascii="Arial" w:hAnsi="Arial" w:cs="Arial"/>
                <w:b/>
                <w:sz w:val="20"/>
                <w:szCs w:val="20"/>
              </w:rPr>
            </w:pPr>
            <w:r w:rsidRPr="00B2134D">
              <w:rPr>
                <w:rFonts w:ascii="Arial" w:hAnsi="Arial" w:cs="Arial"/>
                <w:b/>
                <w:sz w:val="20"/>
                <w:szCs w:val="20"/>
              </w:rPr>
              <w:t>ročník</w:t>
            </w:r>
          </w:p>
        </w:tc>
      </w:tr>
      <w:tr w:rsidR="00891278" w:rsidTr="00BF0380">
        <w:tc>
          <w:tcPr>
            <w:tcW w:w="2122" w:type="dxa"/>
            <w:vMerge/>
          </w:tcPr>
          <w:p w:rsidR="00891278" w:rsidRPr="00234851" w:rsidRDefault="00891278" w:rsidP="00B2134D">
            <w:pPr>
              <w:spacing w:line="480" w:lineRule="auto"/>
              <w:rPr>
                <w:rFonts w:ascii="Arial" w:hAnsi="Arial" w:cs="Arial"/>
                <w:b/>
                <w:sz w:val="20"/>
                <w:szCs w:val="20"/>
              </w:rPr>
            </w:pPr>
          </w:p>
        </w:tc>
        <w:tc>
          <w:tcPr>
            <w:tcW w:w="2835" w:type="dxa"/>
            <w:vMerge/>
          </w:tcPr>
          <w:p w:rsidR="00891278" w:rsidRPr="00B2134D" w:rsidRDefault="00891278" w:rsidP="00B2134D">
            <w:pPr>
              <w:spacing w:line="480" w:lineRule="auto"/>
              <w:jc w:val="center"/>
              <w:rPr>
                <w:rFonts w:ascii="Arial" w:hAnsi="Arial" w:cs="Arial"/>
                <w:b/>
                <w:sz w:val="20"/>
                <w:szCs w:val="20"/>
              </w:rPr>
            </w:pPr>
          </w:p>
        </w:tc>
        <w:tc>
          <w:tcPr>
            <w:tcW w:w="708" w:type="dxa"/>
            <w:shd w:val="clear" w:color="auto" w:fill="A8D08D" w:themeFill="accent6" w:themeFillTint="99"/>
          </w:tcPr>
          <w:p w:rsidR="00891278" w:rsidRPr="00B2134D" w:rsidRDefault="00B90AE4" w:rsidP="00B2134D">
            <w:pPr>
              <w:spacing w:line="480" w:lineRule="auto"/>
              <w:jc w:val="center"/>
              <w:rPr>
                <w:rFonts w:ascii="Arial" w:hAnsi="Arial" w:cs="Arial"/>
                <w:b/>
                <w:sz w:val="20"/>
                <w:szCs w:val="20"/>
              </w:rPr>
            </w:pPr>
            <w:r w:rsidRPr="00B2134D">
              <w:rPr>
                <w:rFonts w:ascii="Arial" w:hAnsi="Arial" w:cs="Arial"/>
                <w:b/>
                <w:sz w:val="20"/>
                <w:szCs w:val="20"/>
              </w:rPr>
              <w:t>1.</w:t>
            </w:r>
          </w:p>
        </w:tc>
        <w:tc>
          <w:tcPr>
            <w:tcW w:w="851" w:type="dxa"/>
            <w:shd w:val="clear" w:color="auto" w:fill="A8D08D" w:themeFill="accent6" w:themeFillTint="99"/>
          </w:tcPr>
          <w:p w:rsidR="00891278" w:rsidRPr="00A45060" w:rsidRDefault="00B90AE4" w:rsidP="00B2134D">
            <w:pPr>
              <w:spacing w:line="480" w:lineRule="auto"/>
              <w:jc w:val="center"/>
              <w:rPr>
                <w:rFonts w:ascii="Arial" w:hAnsi="Arial" w:cs="Arial"/>
                <w:b/>
                <w:sz w:val="20"/>
                <w:szCs w:val="20"/>
              </w:rPr>
            </w:pPr>
            <w:r w:rsidRPr="00A45060">
              <w:rPr>
                <w:rFonts w:ascii="Arial" w:hAnsi="Arial" w:cs="Arial"/>
                <w:b/>
                <w:sz w:val="20"/>
                <w:szCs w:val="20"/>
              </w:rPr>
              <w:t>2.</w:t>
            </w:r>
          </w:p>
        </w:tc>
        <w:tc>
          <w:tcPr>
            <w:tcW w:w="850" w:type="dxa"/>
            <w:shd w:val="clear" w:color="auto" w:fill="A8D08D" w:themeFill="accent6" w:themeFillTint="99"/>
          </w:tcPr>
          <w:p w:rsidR="00891278" w:rsidRPr="00A45060" w:rsidRDefault="00B90AE4" w:rsidP="00B2134D">
            <w:pPr>
              <w:spacing w:line="480" w:lineRule="auto"/>
              <w:jc w:val="center"/>
              <w:rPr>
                <w:rFonts w:ascii="Arial" w:hAnsi="Arial" w:cs="Arial"/>
                <w:b/>
                <w:sz w:val="20"/>
                <w:szCs w:val="20"/>
              </w:rPr>
            </w:pPr>
            <w:r w:rsidRPr="00A45060">
              <w:rPr>
                <w:rFonts w:ascii="Arial" w:hAnsi="Arial" w:cs="Arial"/>
                <w:b/>
                <w:sz w:val="20"/>
                <w:szCs w:val="20"/>
              </w:rPr>
              <w:t>3.</w:t>
            </w:r>
          </w:p>
        </w:tc>
        <w:tc>
          <w:tcPr>
            <w:tcW w:w="851" w:type="dxa"/>
            <w:shd w:val="clear" w:color="auto" w:fill="A8D08D" w:themeFill="accent6" w:themeFillTint="99"/>
          </w:tcPr>
          <w:p w:rsidR="00891278" w:rsidRPr="00B2134D" w:rsidRDefault="00B90AE4" w:rsidP="00B2134D">
            <w:pPr>
              <w:spacing w:line="480" w:lineRule="auto"/>
              <w:jc w:val="center"/>
              <w:rPr>
                <w:rFonts w:ascii="Arial" w:hAnsi="Arial" w:cs="Arial"/>
                <w:b/>
                <w:sz w:val="20"/>
                <w:szCs w:val="20"/>
              </w:rPr>
            </w:pPr>
            <w:r w:rsidRPr="00B2134D">
              <w:rPr>
                <w:rFonts w:ascii="Arial" w:hAnsi="Arial" w:cs="Arial"/>
                <w:b/>
                <w:sz w:val="20"/>
                <w:szCs w:val="20"/>
              </w:rPr>
              <w:t>4.</w:t>
            </w:r>
          </w:p>
        </w:tc>
        <w:tc>
          <w:tcPr>
            <w:tcW w:w="845" w:type="dxa"/>
          </w:tcPr>
          <w:p w:rsidR="00891278" w:rsidRPr="00B2134D" w:rsidRDefault="00B90AE4" w:rsidP="00B2134D">
            <w:pPr>
              <w:spacing w:line="480" w:lineRule="auto"/>
              <w:jc w:val="center"/>
              <w:rPr>
                <w:rFonts w:ascii="Arial" w:hAnsi="Arial" w:cs="Arial"/>
                <w:b/>
                <w:sz w:val="20"/>
                <w:szCs w:val="20"/>
              </w:rPr>
            </w:pPr>
            <w:r w:rsidRPr="00B2134D">
              <w:rPr>
                <w:rFonts w:ascii="Arial" w:hAnsi="Arial" w:cs="Arial"/>
                <w:b/>
                <w:sz w:val="20"/>
                <w:szCs w:val="20"/>
              </w:rPr>
              <w:t>spolu</w:t>
            </w:r>
          </w:p>
        </w:tc>
      </w:tr>
      <w:tr w:rsidR="00B90AE4" w:rsidTr="00BF0380">
        <w:tc>
          <w:tcPr>
            <w:tcW w:w="2122" w:type="dxa"/>
            <w:vMerge w:val="restart"/>
          </w:tcPr>
          <w:p w:rsidR="00B90AE4" w:rsidRPr="00234851" w:rsidRDefault="00B90AE4" w:rsidP="00B2134D">
            <w:pPr>
              <w:spacing w:line="480" w:lineRule="auto"/>
              <w:rPr>
                <w:rFonts w:ascii="Arial" w:hAnsi="Arial" w:cs="Arial"/>
                <w:b/>
                <w:sz w:val="20"/>
                <w:szCs w:val="20"/>
              </w:rPr>
            </w:pPr>
            <w:r w:rsidRPr="00234851">
              <w:rPr>
                <w:rFonts w:ascii="Arial" w:hAnsi="Arial" w:cs="Arial"/>
                <w:b/>
                <w:sz w:val="20"/>
                <w:szCs w:val="20"/>
              </w:rPr>
              <w:t>Jazyk a komuniká</w:t>
            </w:r>
            <w:r w:rsidR="008A1C55">
              <w:rPr>
                <w:rFonts w:ascii="Arial" w:hAnsi="Arial" w:cs="Arial"/>
                <w:b/>
                <w:sz w:val="20"/>
                <w:szCs w:val="20"/>
              </w:rPr>
              <w:t>c</w:t>
            </w:r>
            <w:r w:rsidRPr="00234851">
              <w:rPr>
                <w:rFonts w:ascii="Arial" w:hAnsi="Arial" w:cs="Arial"/>
                <w:b/>
                <w:sz w:val="20"/>
                <w:szCs w:val="20"/>
              </w:rPr>
              <w:t>ia</w:t>
            </w:r>
          </w:p>
        </w:tc>
        <w:tc>
          <w:tcPr>
            <w:tcW w:w="2835" w:type="dxa"/>
          </w:tcPr>
          <w:p w:rsidR="00B90AE4" w:rsidRDefault="00B90AE4" w:rsidP="00B2134D">
            <w:pPr>
              <w:spacing w:line="480" w:lineRule="auto"/>
              <w:rPr>
                <w:rFonts w:ascii="Arial" w:hAnsi="Arial" w:cs="Arial"/>
                <w:sz w:val="20"/>
                <w:szCs w:val="20"/>
              </w:rPr>
            </w:pPr>
            <w:r>
              <w:rPr>
                <w:rFonts w:ascii="Arial" w:hAnsi="Arial" w:cs="Arial"/>
                <w:sz w:val="20"/>
                <w:szCs w:val="20"/>
              </w:rPr>
              <w:t>slovenský jazyk a literatúra</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9</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8</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7</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7</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31</w:t>
            </w:r>
          </w:p>
        </w:tc>
      </w:tr>
      <w:tr w:rsidR="00B90AE4" w:rsidTr="00BF0380">
        <w:tc>
          <w:tcPr>
            <w:tcW w:w="2122" w:type="dxa"/>
            <w:vMerge/>
          </w:tcPr>
          <w:p w:rsidR="00B90AE4" w:rsidRPr="00234851" w:rsidRDefault="00B90AE4" w:rsidP="00B2134D">
            <w:pPr>
              <w:spacing w:line="480" w:lineRule="auto"/>
              <w:rPr>
                <w:rFonts w:ascii="Arial" w:hAnsi="Arial" w:cs="Arial"/>
                <w:b/>
                <w:sz w:val="20"/>
                <w:szCs w:val="20"/>
              </w:rPr>
            </w:pPr>
          </w:p>
        </w:tc>
        <w:tc>
          <w:tcPr>
            <w:tcW w:w="2835" w:type="dxa"/>
          </w:tcPr>
          <w:p w:rsidR="00B90AE4" w:rsidRDefault="00B90AE4" w:rsidP="00B2134D">
            <w:pPr>
              <w:spacing w:line="480" w:lineRule="auto"/>
              <w:rPr>
                <w:rFonts w:ascii="Arial" w:hAnsi="Arial" w:cs="Arial"/>
                <w:sz w:val="20"/>
                <w:szCs w:val="20"/>
              </w:rPr>
            </w:pPr>
            <w:r>
              <w:rPr>
                <w:rFonts w:ascii="Arial" w:hAnsi="Arial" w:cs="Arial"/>
                <w:sz w:val="20"/>
                <w:szCs w:val="20"/>
              </w:rPr>
              <w:t>anglický jazyk</w:t>
            </w:r>
            <w:r w:rsidR="00D87056">
              <w:rPr>
                <w:rFonts w:ascii="Arial" w:hAnsi="Arial" w:cs="Arial"/>
                <w:sz w:val="20"/>
                <w:szCs w:val="20"/>
              </w:rPr>
              <w:t xml:space="preserve"> ²</w:t>
            </w:r>
            <w:r w:rsidR="00C534E6">
              <w:rPr>
                <w:rFonts w:ascii="Arial" w:hAnsi="Arial" w:cs="Arial"/>
                <w:sz w:val="20"/>
                <w:szCs w:val="20"/>
              </w:rPr>
              <w:t>ʼ³</w:t>
            </w:r>
            <w:r w:rsidR="00A81BFE">
              <w:rPr>
                <w:rFonts w:ascii="Arial" w:hAnsi="Arial" w:cs="Arial"/>
                <w:sz w:val="20"/>
                <w:szCs w:val="20"/>
              </w:rPr>
              <w:t>ʾ⁴</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3D</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3D</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3+1D</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3+1D</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6+8D</w:t>
            </w:r>
          </w:p>
        </w:tc>
      </w:tr>
      <w:tr w:rsidR="00B90AE4" w:rsidTr="00BF0380">
        <w:tc>
          <w:tcPr>
            <w:tcW w:w="2122" w:type="dxa"/>
            <w:vMerge w:val="restart"/>
          </w:tcPr>
          <w:p w:rsidR="00B90AE4" w:rsidRPr="00234851" w:rsidRDefault="00B90AE4" w:rsidP="00B2134D">
            <w:pPr>
              <w:spacing w:line="480" w:lineRule="auto"/>
              <w:rPr>
                <w:rFonts w:ascii="Arial" w:hAnsi="Arial" w:cs="Arial"/>
                <w:b/>
                <w:sz w:val="20"/>
                <w:szCs w:val="20"/>
              </w:rPr>
            </w:pPr>
            <w:r w:rsidRPr="00234851">
              <w:rPr>
                <w:rFonts w:ascii="Arial" w:hAnsi="Arial" w:cs="Arial"/>
                <w:b/>
                <w:sz w:val="20"/>
                <w:szCs w:val="20"/>
              </w:rPr>
              <w:t>Matematika a práca s informáciami</w:t>
            </w:r>
          </w:p>
        </w:tc>
        <w:tc>
          <w:tcPr>
            <w:tcW w:w="2835" w:type="dxa"/>
          </w:tcPr>
          <w:p w:rsidR="00B90AE4" w:rsidRDefault="00D87056" w:rsidP="00B2134D">
            <w:pPr>
              <w:spacing w:line="480" w:lineRule="auto"/>
              <w:rPr>
                <w:rFonts w:ascii="Arial" w:hAnsi="Arial" w:cs="Arial"/>
                <w:sz w:val="20"/>
                <w:szCs w:val="20"/>
              </w:rPr>
            </w:pPr>
            <w:r>
              <w:rPr>
                <w:rFonts w:ascii="Arial" w:hAnsi="Arial" w:cs="Arial"/>
                <w:sz w:val="20"/>
                <w:szCs w:val="20"/>
              </w:rPr>
              <w:t>m</w:t>
            </w:r>
            <w:r w:rsidR="00B90AE4">
              <w:rPr>
                <w:rFonts w:ascii="Arial" w:hAnsi="Arial" w:cs="Arial"/>
                <w:sz w:val="20"/>
                <w:szCs w:val="20"/>
              </w:rPr>
              <w:t>atematika</w:t>
            </w:r>
            <w:r>
              <w:rPr>
                <w:rFonts w:ascii="Arial" w:hAnsi="Arial" w:cs="Arial"/>
                <w:sz w:val="20"/>
                <w:szCs w:val="20"/>
              </w:rPr>
              <w:t xml:space="preserve"> ¹</w:t>
            </w:r>
            <w:r w:rsidR="00C534E6">
              <w:rPr>
                <w:rFonts w:ascii="Arial" w:hAnsi="Arial" w:cs="Arial"/>
                <w:sz w:val="20"/>
                <w:szCs w:val="20"/>
              </w:rPr>
              <w:t>ʼ²</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4</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4</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4</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4</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16</w:t>
            </w:r>
          </w:p>
        </w:tc>
      </w:tr>
      <w:tr w:rsidR="00B90AE4" w:rsidTr="00BF0380">
        <w:tc>
          <w:tcPr>
            <w:tcW w:w="2122" w:type="dxa"/>
            <w:vMerge/>
          </w:tcPr>
          <w:p w:rsidR="00B90AE4" w:rsidRPr="00234851" w:rsidRDefault="00B90AE4" w:rsidP="00B2134D">
            <w:pPr>
              <w:spacing w:line="480" w:lineRule="auto"/>
              <w:rPr>
                <w:rFonts w:ascii="Arial" w:hAnsi="Arial" w:cs="Arial"/>
                <w:b/>
                <w:sz w:val="20"/>
                <w:szCs w:val="20"/>
              </w:rPr>
            </w:pPr>
          </w:p>
        </w:tc>
        <w:tc>
          <w:tcPr>
            <w:tcW w:w="2835" w:type="dxa"/>
          </w:tcPr>
          <w:p w:rsidR="00B90AE4" w:rsidRDefault="00B147CD" w:rsidP="00B2134D">
            <w:pPr>
              <w:spacing w:line="480" w:lineRule="auto"/>
              <w:rPr>
                <w:rFonts w:ascii="Arial" w:hAnsi="Arial" w:cs="Arial"/>
                <w:sz w:val="20"/>
                <w:szCs w:val="20"/>
              </w:rPr>
            </w:pPr>
            <w:r>
              <w:rPr>
                <w:rFonts w:ascii="Arial" w:hAnsi="Arial" w:cs="Arial"/>
                <w:sz w:val="20"/>
                <w:szCs w:val="20"/>
              </w:rPr>
              <w:t>i</w:t>
            </w:r>
            <w:r w:rsidR="00B90AE4">
              <w:rPr>
                <w:rFonts w:ascii="Arial" w:hAnsi="Arial" w:cs="Arial"/>
                <w:sz w:val="20"/>
                <w:szCs w:val="20"/>
              </w:rPr>
              <w:t>nformatika</w:t>
            </w:r>
            <w:r w:rsidR="00D87056">
              <w:rPr>
                <w:rFonts w:ascii="Arial" w:hAnsi="Arial" w:cs="Arial"/>
                <w:sz w:val="20"/>
                <w:szCs w:val="20"/>
              </w:rPr>
              <w:t xml:space="preserve"> ¹</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2</w:t>
            </w:r>
          </w:p>
        </w:tc>
      </w:tr>
      <w:tr w:rsidR="00B90AE4" w:rsidTr="00BF0380">
        <w:tc>
          <w:tcPr>
            <w:tcW w:w="2122" w:type="dxa"/>
            <w:vMerge/>
          </w:tcPr>
          <w:p w:rsidR="00B90AE4" w:rsidRPr="00234851" w:rsidRDefault="00B90AE4" w:rsidP="00B2134D">
            <w:pPr>
              <w:spacing w:line="480" w:lineRule="auto"/>
              <w:rPr>
                <w:rFonts w:ascii="Arial" w:hAnsi="Arial" w:cs="Arial"/>
                <w:b/>
                <w:sz w:val="20"/>
                <w:szCs w:val="20"/>
              </w:rPr>
            </w:pPr>
          </w:p>
        </w:tc>
        <w:tc>
          <w:tcPr>
            <w:tcW w:w="2835" w:type="dxa"/>
          </w:tcPr>
          <w:p w:rsidR="00B90AE4" w:rsidRDefault="00EC2B76" w:rsidP="00B2134D">
            <w:pPr>
              <w:spacing w:line="480" w:lineRule="auto"/>
              <w:rPr>
                <w:rFonts w:ascii="Arial" w:hAnsi="Arial" w:cs="Arial"/>
                <w:sz w:val="20"/>
                <w:szCs w:val="20"/>
              </w:rPr>
            </w:pPr>
            <w:proofErr w:type="spellStart"/>
            <w:r>
              <w:rPr>
                <w:rFonts w:ascii="Arial" w:hAnsi="Arial" w:cs="Arial"/>
                <w:sz w:val="20"/>
                <w:szCs w:val="20"/>
              </w:rPr>
              <w:t>mathematics</w:t>
            </w:r>
            <w:proofErr w:type="spellEnd"/>
            <w:r>
              <w:rPr>
                <w:rFonts w:ascii="Arial" w:hAnsi="Arial" w:cs="Arial"/>
                <w:sz w:val="20"/>
                <w:szCs w:val="20"/>
              </w:rPr>
              <w:t xml:space="preserve"> </w:t>
            </w:r>
            <w:r w:rsidR="003704A9">
              <w:rPr>
                <w:rFonts w:ascii="Arial" w:hAnsi="Arial" w:cs="Arial"/>
                <w:sz w:val="20"/>
                <w:szCs w:val="20"/>
              </w:rPr>
              <w:t>⁴</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8D</w:t>
            </w:r>
          </w:p>
        </w:tc>
      </w:tr>
      <w:tr w:rsidR="0017381B" w:rsidTr="00BF0380">
        <w:tc>
          <w:tcPr>
            <w:tcW w:w="2122" w:type="dxa"/>
            <w:vMerge w:val="restart"/>
          </w:tcPr>
          <w:p w:rsidR="0017381B" w:rsidRPr="00234851" w:rsidRDefault="0017381B" w:rsidP="00B2134D">
            <w:pPr>
              <w:spacing w:line="480" w:lineRule="auto"/>
              <w:rPr>
                <w:rFonts w:ascii="Arial" w:hAnsi="Arial" w:cs="Arial"/>
                <w:b/>
                <w:sz w:val="20"/>
                <w:szCs w:val="20"/>
              </w:rPr>
            </w:pPr>
            <w:r w:rsidRPr="00234851">
              <w:rPr>
                <w:rFonts w:ascii="Arial" w:hAnsi="Arial" w:cs="Arial"/>
                <w:b/>
                <w:sz w:val="20"/>
                <w:szCs w:val="20"/>
              </w:rPr>
              <w:t>Človek a príroda</w:t>
            </w:r>
          </w:p>
        </w:tc>
        <w:tc>
          <w:tcPr>
            <w:tcW w:w="2835" w:type="dxa"/>
          </w:tcPr>
          <w:p w:rsidR="0017381B" w:rsidRDefault="0017381B" w:rsidP="00B2134D">
            <w:pPr>
              <w:spacing w:line="480" w:lineRule="auto"/>
              <w:rPr>
                <w:rFonts w:ascii="Arial" w:hAnsi="Arial" w:cs="Arial"/>
                <w:sz w:val="20"/>
                <w:szCs w:val="20"/>
              </w:rPr>
            </w:pPr>
            <w:proofErr w:type="spellStart"/>
            <w:r>
              <w:rPr>
                <w:rFonts w:ascii="Arial" w:hAnsi="Arial" w:cs="Arial"/>
                <w:sz w:val="20"/>
                <w:szCs w:val="20"/>
              </w:rPr>
              <w:t>prvouka</w:t>
            </w:r>
            <w:proofErr w:type="spellEnd"/>
            <w:r>
              <w:rPr>
                <w:rFonts w:ascii="Arial" w:hAnsi="Arial" w:cs="Arial"/>
                <w:sz w:val="20"/>
                <w:szCs w:val="20"/>
              </w:rPr>
              <w:t xml:space="preserve"> ¹</w:t>
            </w:r>
          </w:p>
        </w:tc>
        <w:tc>
          <w:tcPr>
            <w:tcW w:w="708"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0"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45" w:type="dxa"/>
          </w:tcPr>
          <w:p w:rsidR="0017381B" w:rsidRPr="00234851" w:rsidRDefault="0017381B" w:rsidP="00B2134D">
            <w:pPr>
              <w:spacing w:line="480" w:lineRule="auto"/>
              <w:jc w:val="center"/>
              <w:rPr>
                <w:rFonts w:ascii="Arial" w:hAnsi="Arial" w:cs="Arial"/>
                <w:b/>
                <w:sz w:val="20"/>
                <w:szCs w:val="20"/>
              </w:rPr>
            </w:pPr>
            <w:r>
              <w:rPr>
                <w:rFonts w:ascii="Arial" w:hAnsi="Arial" w:cs="Arial"/>
                <w:b/>
                <w:sz w:val="20"/>
                <w:szCs w:val="20"/>
              </w:rPr>
              <w:t>3</w:t>
            </w:r>
          </w:p>
        </w:tc>
      </w:tr>
      <w:tr w:rsidR="0017381B" w:rsidTr="003704A9">
        <w:trPr>
          <w:trHeight w:val="427"/>
        </w:trPr>
        <w:tc>
          <w:tcPr>
            <w:tcW w:w="2122" w:type="dxa"/>
            <w:vMerge/>
          </w:tcPr>
          <w:p w:rsidR="0017381B" w:rsidRPr="00234851" w:rsidRDefault="0017381B" w:rsidP="00B2134D">
            <w:pPr>
              <w:spacing w:line="480" w:lineRule="auto"/>
              <w:rPr>
                <w:rFonts w:ascii="Arial" w:hAnsi="Arial" w:cs="Arial"/>
                <w:b/>
                <w:sz w:val="20"/>
                <w:szCs w:val="20"/>
              </w:rPr>
            </w:pPr>
          </w:p>
        </w:tc>
        <w:tc>
          <w:tcPr>
            <w:tcW w:w="2835" w:type="dxa"/>
          </w:tcPr>
          <w:p w:rsidR="0017381B" w:rsidRDefault="0017381B" w:rsidP="00B2134D">
            <w:pPr>
              <w:spacing w:line="480" w:lineRule="auto"/>
              <w:rPr>
                <w:rFonts w:ascii="Arial" w:hAnsi="Arial" w:cs="Arial"/>
                <w:sz w:val="20"/>
                <w:szCs w:val="20"/>
              </w:rPr>
            </w:pPr>
            <w:r>
              <w:rPr>
                <w:rFonts w:ascii="Arial" w:hAnsi="Arial" w:cs="Arial"/>
                <w:sz w:val="20"/>
                <w:szCs w:val="20"/>
              </w:rPr>
              <w:t>prírodoveda ¹</w:t>
            </w:r>
          </w:p>
        </w:tc>
        <w:tc>
          <w:tcPr>
            <w:tcW w:w="708"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17381B"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45" w:type="dxa"/>
          </w:tcPr>
          <w:p w:rsidR="0017381B" w:rsidRPr="00234851" w:rsidRDefault="0017381B" w:rsidP="00B2134D">
            <w:pPr>
              <w:spacing w:line="480" w:lineRule="auto"/>
              <w:jc w:val="center"/>
              <w:rPr>
                <w:rFonts w:ascii="Arial" w:hAnsi="Arial" w:cs="Arial"/>
                <w:b/>
                <w:sz w:val="20"/>
                <w:szCs w:val="20"/>
              </w:rPr>
            </w:pPr>
            <w:r>
              <w:rPr>
                <w:rFonts w:ascii="Arial" w:hAnsi="Arial" w:cs="Arial"/>
                <w:b/>
                <w:sz w:val="20"/>
                <w:szCs w:val="20"/>
              </w:rPr>
              <w:t>3</w:t>
            </w:r>
          </w:p>
        </w:tc>
      </w:tr>
      <w:tr w:rsidR="0017381B" w:rsidTr="00BF0380">
        <w:tc>
          <w:tcPr>
            <w:tcW w:w="2122" w:type="dxa"/>
            <w:vMerge/>
          </w:tcPr>
          <w:p w:rsidR="0017381B" w:rsidRPr="00234851" w:rsidRDefault="0017381B" w:rsidP="00B2134D">
            <w:pPr>
              <w:spacing w:line="480" w:lineRule="auto"/>
              <w:rPr>
                <w:rFonts w:ascii="Arial" w:hAnsi="Arial" w:cs="Arial"/>
                <w:b/>
                <w:sz w:val="20"/>
                <w:szCs w:val="20"/>
              </w:rPr>
            </w:pPr>
          </w:p>
        </w:tc>
        <w:tc>
          <w:tcPr>
            <w:tcW w:w="2835" w:type="dxa"/>
          </w:tcPr>
          <w:p w:rsidR="0017381B" w:rsidRDefault="00EC2B76" w:rsidP="00B2134D">
            <w:pPr>
              <w:spacing w:line="480" w:lineRule="auto"/>
              <w:rPr>
                <w:rFonts w:ascii="Arial" w:hAnsi="Arial" w:cs="Arial"/>
                <w:sz w:val="20"/>
                <w:szCs w:val="20"/>
              </w:rPr>
            </w:pPr>
            <w:proofErr w:type="spellStart"/>
            <w:r>
              <w:rPr>
                <w:rFonts w:ascii="Arial" w:hAnsi="Arial" w:cs="Arial"/>
                <w:sz w:val="20"/>
                <w:szCs w:val="20"/>
              </w:rPr>
              <w:t>science</w:t>
            </w:r>
            <w:proofErr w:type="spellEnd"/>
            <w:r>
              <w:rPr>
                <w:rFonts w:ascii="Arial" w:hAnsi="Arial" w:cs="Arial"/>
                <w:sz w:val="20"/>
                <w:szCs w:val="20"/>
              </w:rPr>
              <w:t xml:space="preserve"> </w:t>
            </w:r>
            <w:r w:rsidR="003704A9">
              <w:rPr>
                <w:rFonts w:ascii="Arial" w:hAnsi="Arial" w:cs="Arial"/>
                <w:sz w:val="20"/>
                <w:szCs w:val="20"/>
              </w:rPr>
              <w:t>⁴</w:t>
            </w:r>
          </w:p>
        </w:tc>
        <w:tc>
          <w:tcPr>
            <w:tcW w:w="708"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51" w:type="dxa"/>
            <w:shd w:val="clear" w:color="auto" w:fill="A8D08D" w:themeFill="accent6" w:themeFillTint="99"/>
          </w:tcPr>
          <w:p w:rsidR="0017381B" w:rsidRDefault="0017381B" w:rsidP="00B2134D">
            <w:pPr>
              <w:spacing w:line="480" w:lineRule="auto"/>
              <w:jc w:val="center"/>
              <w:rPr>
                <w:rFonts w:ascii="Arial" w:hAnsi="Arial" w:cs="Arial"/>
                <w:sz w:val="20"/>
                <w:szCs w:val="20"/>
              </w:rPr>
            </w:pPr>
            <w:r>
              <w:rPr>
                <w:rFonts w:ascii="Arial" w:hAnsi="Arial" w:cs="Arial"/>
                <w:sz w:val="20"/>
                <w:szCs w:val="20"/>
              </w:rPr>
              <w:t>2D</w:t>
            </w:r>
          </w:p>
        </w:tc>
        <w:tc>
          <w:tcPr>
            <w:tcW w:w="845" w:type="dxa"/>
          </w:tcPr>
          <w:p w:rsidR="0017381B" w:rsidRDefault="0017381B" w:rsidP="00B2134D">
            <w:pPr>
              <w:spacing w:line="480" w:lineRule="auto"/>
              <w:jc w:val="center"/>
              <w:rPr>
                <w:rFonts w:ascii="Arial" w:hAnsi="Arial" w:cs="Arial"/>
                <w:b/>
                <w:sz w:val="20"/>
                <w:szCs w:val="20"/>
              </w:rPr>
            </w:pPr>
            <w:r>
              <w:rPr>
                <w:rFonts w:ascii="Arial" w:hAnsi="Arial" w:cs="Arial"/>
                <w:b/>
                <w:sz w:val="20"/>
                <w:szCs w:val="20"/>
              </w:rPr>
              <w:t>4D</w:t>
            </w:r>
          </w:p>
        </w:tc>
      </w:tr>
      <w:tr w:rsidR="00891278" w:rsidTr="00BF0380">
        <w:tc>
          <w:tcPr>
            <w:tcW w:w="2122" w:type="dxa"/>
          </w:tcPr>
          <w:p w:rsidR="00891278" w:rsidRPr="00234851" w:rsidRDefault="00B90AE4" w:rsidP="00B2134D">
            <w:pPr>
              <w:spacing w:line="276" w:lineRule="auto"/>
              <w:rPr>
                <w:rFonts w:ascii="Arial" w:hAnsi="Arial" w:cs="Arial"/>
                <w:b/>
                <w:sz w:val="20"/>
                <w:szCs w:val="20"/>
              </w:rPr>
            </w:pPr>
            <w:r w:rsidRPr="00234851">
              <w:rPr>
                <w:rFonts w:ascii="Arial" w:hAnsi="Arial" w:cs="Arial"/>
                <w:b/>
                <w:sz w:val="20"/>
                <w:szCs w:val="20"/>
              </w:rPr>
              <w:t>Človek a spoločnosť</w:t>
            </w:r>
          </w:p>
        </w:tc>
        <w:tc>
          <w:tcPr>
            <w:tcW w:w="2835" w:type="dxa"/>
          </w:tcPr>
          <w:p w:rsidR="00891278" w:rsidRDefault="00B147CD" w:rsidP="00B2134D">
            <w:pPr>
              <w:spacing w:line="480" w:lineRule="auto"/>
              <w:rPr>
                <w:rFonts w:ascii="Arial" w:hAnsi="Arial" w:cs="Arial"/>
                <w:sz w:val="20"/>
                <w:szCs w:val="20"/>
              </w:rPr>
            </w:pPr>
            <w:r>
              <w:rPr>
                <w:rFonts w:ascii="Arial" w:hAnsi="Arial" w:cs="Arial"/>
                <w:sz w:val="20"/>
                <w:szCs w:val="20"/>
              </w:rPr>
              <w:t>v</w:t>
            </w:r>
            <w:r w:rsidR="00B90AE4">
              <w:rPr>
                <w:rFonts w:ascii="Arial" w:hAnsi="Arial" w:cs="Arial"/>
                <w:sz w:val="20"/>
                <w:szCs w:val="20"/>
              </w:rPr>
              <w:t>lastiveda</w:t>
            </w:r>
            <w:r w:rsidR="00473457">
              <w:rPr>
                <w:rFonts w:ascii="Arial" w:hAnsi="Arial" w:cs="Arial"/>
                <w:sz w:val="20"/>
                <w:szCs w:val="20"/>
              </w:rPr>
              <w:t xml:space="preserve"> ¹</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3</w:t>
            </w:r>
          </w:p>
        </w:tc>
      </w:tr>
      <w:tr w:rsidR="00891278" w:rsidTr="00BF0380">
        <w:tc>
          <w:tcPr>
            <w:tcW w:w="2122" w:type="dxa"/>
          </w:tcPr>
          <w:p w:rsidR="00891278" w:rsidRPr="00234851" w:rsidRDefault="00B90AE4" w:rsidP="00B2134D">
            <w:pPr>
              <w:spacing w:line="480" w:lineRule="auto"/>
              <w:rPr>
                <w:rFonts w:ascii="Arial" w:hAnsi="Arial" w:cs="Arial"/>
                <w:b/>
                <w:sz w:val="20"/>
                <w:szCs w:val="20"/>
              </w:rPr>
            </w:pPr>
            <w:r w:rsidRPr="00234851">
              <w:rPr>
                <w:rFonts w:ascii="Arial" w:hAnsi="Arial" w:cs="Arial"/>
                <w:b/>
                <w:sz w:val="20"/>
                <w:szCs w:val="20"/>
              </w:rPr>
              <w:t>Človek a hodnoty</w:t>
            </w:r>
          </w:p>
        </w:tc>
        <w:tc>
          <w:tcPr>
            <w:tcW w:w="2835" w:type="dxa"/>
          </w:tcPr>
          <w:p w:rsidR="00891278" w:rsidRDefault="00B90AE4" w:rsidP="00B2134D">
            <w:pPr>
              <w:spacing w:line="480" w:lineRule="auto"/>
              <w:rPr>
                <w:rFonts w:ascii="Arial" w:hAnsi="Arial" w:cs="Arial"/>
                <w:sz w:val="20"/>
                <w:szCs w:val="20"/>
              </w:rPr>
            </w:pPr>
            <w:r>
              <w:rPr>
                <w:rFonts w:ascii="Arial" w:hAnsi="Arial" w:cs="Arial"/>
                <w:sz w:val="20"/>
                <w:szCs w:val="20"/>
              </w:rPr>
              <w:t>etická/náboženská výchova</w:t>
            </w:r>
            <w:r w:rsidR="00C534E6">
              <w:rPr>
                <w:rFonts w:ascii="Arial" w:hAnsi="Arial" w:cs="Arial"/>
                <w:sz w:val="20"/>
                <w:szCs w:val="20"/>
              </w:rPr>
              <w:t>¹</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4</w:t>
            </w:r>
          </w:p>
        </w:tc>
      </w:tr>
      <w:tr w:rsidR="00891278" w:rsidTr="00BF0380">
        <w:tc>
          <w:tcPr>
            <w:tcW w:w="2122" w:type="dxa"/>
          </w:tcPr>
          <w:p w:rsidR="00891278" w:rsidRPr="00234851" w:rsidRDefault="00B90AE4" w:rsidP="00B2134D">
            <w:pPr>
              <w:spacing w:line="480" w:lineRule="auto"/>
              <w:rPr>
                <w:rFonts w:ascii="Arial" w:hAnsi="Arial" w:cs="Arial"/>
                <w:b/>
                <w:sz w:val="20"/>
                <w:szCs w:val="20"/>
              </w:rPr>
            </w:pPr>
            <w:r w:rsidRPr="00234851">
              <w:rPr>
                <w:rFonts w:ascii="Arial" w:hAnsi="Arial" w:cs="Arial"/>
                <w:b/>
                <w:sz w:val="20"/>
                <w:szCs w:val="20"/>
              </w:rPr>
              <w:t>Človek a svet práce</w:t>
            </w:r>
          </w:p>
        </w:tc>
        <w:tc>
          <w:tcPr>
            <w:tcW w:w="2835" w:type="dxa"/>
          </w:tcPr>
          <w:p w:rsidR="00891278" w:rsidRDefault="00B90AE4" w:rsidP="00B2134D">
            <w:pPr>
              <w:spacing w:line="480" w:lineRule="auto"/>
              <w:rPr>
                <w:rFonts w:ascii="Arial" w:hAnsi="Arial" w:cs="Arial"/>
                <w:sz w:val="20"/>
                <w:szCs w:val="20"/>
              </w:rPr>
            </w:pPr>
            <w:r>
              <w:rPr>
                <w:rFonts w:ascii="Arial" w:hAnsi="Arial" w:cs="Arial"/>
                <w:sz w:val="20"/>
                <w:szCs w:val="20"/>
              </w:rPr>
              <w:t>pracovné vyučovanie</w:t>
            </w:r>
            <w:r w:rsidR="00473457">
              <w:rPr>
                <w:rFonts w:ascii="Arial" w:hAnsi="Arial" w:cs="Arial"/>
                <w:sz w:val="20"/>
                <w:szCs w:val="20"/>
              </w:rPr>
              <w:t xml:space="preserve"> ¹</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2</w:t>
            </w:r>
          </w:p>
        </w:tc>
      </w:tr>
      <w:tr w:rsidR="00B90AE4" w:rsidTr="00BF0380">
        <w:tc>
          <w:tcPr>
            <w:tcW w:w="2122" w:type="dxa"/>
            <w:vMerge w:val="restart"/>
          </w:tcPr>
          <w:p w:rsidR="00B90AE4" w:rsidRPr="00234851" w:rsidRDefault="00B90AE4" w:rsidP="00B2134D">
            <w:pPr>
              <w:spacing w:line="480" w:lineRule="auto"/>
              <w:rPr>
                <w:rFonts w:ascii="Arial" w:hAnsi="Arial" w:cs="Arial"/>
                <w:b/>
                <w:sz w:val="20"/>
                <w:szCs w:val="20"/>
              </w:rPr>
            </w:pPr>
            <w:r w:rsidRPr="00234851">
              <w:rPr>
                <w:rFonts w:ascii="Arial" w:hAnsi="Arial" w:cs="Arial"/>
                <w:b/>
                <w:sz w:val="20"/>
                <w:szCs w:val="20"/>
              </w:rPr>
              <w:t>Umenie a kultúra</w:t>
            </w:r>
          </w:p>
        </w:tc>
        <w:tc>
          <w:tcPr>
            <w:tcW w:w="2835" w:type="dxa"/>
          </w:tcPr>
          <w:p w:rsidR="00B90AE4" w:rsidRDefault="00B90AE4" w:rsidP="00B2134D">
            <w:pPr>
              <w:spacing w:line="480" w:lineRule="auto"/>
              <w:rPr>
                <w:rFonts w:ascii="Arial" w:hAnsi="Arial" w:cs="Arial"/>
                <w:sz w:val="20"/>
                <w:szCs w:val="20"/>
              </w:rPr>
            </w:pPr>
            <w:r>
              <w:rPr>
                <w:rFonts w:ascii="Arial" w:hAnsi="Arial" w:cs="Arial"/>
                <w:sz w:val="20"/>
                <w:szCs w:val="20"/>
              </w:rPr>
              <w:t>hudobná výchova</w:t>
            </w:r>
            <w:r w:rsidR="00473457">
              <w:rPr>
                <w:rFonts w:ascii="Arial" w:hAnsi="Arial" w:cs="Arial"/>
                <w:sz w:val="20"/>
                <w:szCs w:val="20"/>
              </w:rPr>
              <w:t xml:space="preserve"> ¹</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0"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B90AE4" w:rsidRDefault="0017381B"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B90AE4" w:rsidRPr="00234851" w:rsidRDefault="0017381B" w:rsidP="00B2134D">
            <w:pPr>
              <w:spacing w:line="480" w:lineRule="auto"/>
              <w:jc w:val="center"/>
              <w:rPr>
                <w:rFonts w:ascii="Arial" w:hAnsi="Arial" w:cs="Arial"/>
                <w:b/>
                <w:sz w:val="20"/>
                <w:szCs w:val="20"/>
              </w:rPr>
            </w:pPr>
            <w:r>
              <w:rPr>
                <w:rFonts w:ascii="Arial" w:hAnsi="Arial" w:cs="Arial"/>
                <w:b/>
                <w:sz w:val="20"/>
                <w:szCs w:val="20"/>
              </w:rPr>
              <w:t>4</w:t>
            </w:r>
          </w:p>
        </w:tc>
      </w:tr>
      <w:tr w:rsidR="00B90AE4" w:rsidTr="00BF0380">
        <w:tc>
          <w:tcPr>
            <w:tcW w:w="2122" w:type="dxa"/>
            <w:vMerge/>
          </w:tcPr>
          <w:p w:rsidR="00B90AE4" w:rsidRPr="00234851" w:rsidRDefault="00B90AE4" w:rsidP="00B2134D">
            <w:pPr>
              <w:spacing w:line="480" w:lineRule="auto"/>
              <w:rPr>
                <w:rFonts w:ascii="Arial" w:hAnsi="Arial" w:cs="Arial"/>
                <w:b/>
                <w:sz w:val="20"/>
                <w:szCs w:val="20"/>
              </w:rPr>
            </w:pPr>
          </w:p>
        </w:tc>
        <w:tc>
          <w:tcPr>
            <w:tcW w:w="2835" w:type="dxa"/>
          </w:tcPr>
          <w:p w:rsidR="00B90AE4" w:rsidRDefault="00B90AE4" w:rsidP="00B2134D">
            <w:pPr>
              <w:spacing w:line="480" w:lineRule="auto"/>
              <w:rPr>
                <w:rFonts w:ascii="Arial" w:hAnsi="Arial" w:cs="Arial"/>
                <w:sz w:val="20"/>
                <w:szCs w:val="20"/>
              </w:rPr>
            </w:pPr>
            <w:r>
              <w:rPr>
                <w:rFonts w:ascii="Arial" w:hAnsi="Arial" w:cs="Arial"/>
                <w:sz w:val="20"/>
                <w:szCs w:val="20"/>
              </w:rPr>
              <w:t>výtvarná výchova</w:t>
            </w:r>
            <w:r w:rsidR="00473457">
              <w:rPr>
                <w:rFonts w:ascii="Arial" w:hAnsi="Arial" w:cs="Arial"/>
                <w:sz w:val="20"/>
                <w:szCs w:val="20"/>
              </w:rPr>
              <w:t xml:space="preserve"> ¹</w:t>
            </w:r>
          </w:p>
        </w:tc>
        <w:tc>
          <w:tcPr>
            <w:tcW w:w="708"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1" w:type="dxa"/>
            <w:shd w:val="clear" w:color="auto" w:fill="A8D08D" w:themeFill="accent6" w:themeFillTint="99"/>
          </w:tcPr>
          <w:p w:rsidR="00B90AE4"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0" w:type="dxa"/>
            <w:shd w:val="clear" w:color="auto" w:fill="A8D08D" w:themeFill="accent6" w:themeFillTint="99"/>
          </w:tcPr>
          <w:p w:rsidR="00B90AE4" w:rsidRPr="00A45060" w:rsidRDefault="00733275" w:rsidP="00B2134D">
            <w:pPr>
              <w:spacing w:line="480" w:lineRule="auto"/>
              <w:jc w:val="center"/>
              <w:rPr>
                <w:rFonts w:ascii="Arial" w:hAnsi="Arial" w:cs="Arial"/>
                <w:sz w:val="20"/>
                <w:szCs w:val="20"/>
              </w:rPr>
            </w:pPr>
            <w:r>
              <w:rPr>
                <w:rFonts w:ascii="Arial" w:hAnsi="Arial" w:cs="Arial"/>
                <w:sz w:val="20"/>
                <w:szCs w:val="20"/>
              </w:rPr>
              <w:t>1</w:t>
            </w:r>
          </w:p>
        </w:tc>
        <w:tc>
          <w:tcPr>
            <w:tcW w:w="851" w:type="dxa"/>
            <w:shd w:val="clear" w:color="auto" w:fill="A8D08D" w:themeFill="accent6" w:themeFillTint="99"/>
          </w:tcPr>
          <w:p w:rsidR="00B90AE4" w:rsidRDefault="00733275" w:rsidP="00B2134D">
            <w:pPr>
              <w:spacing w:line="480" w:lineRule="auto"/>
              <w:jc w:val="center"/>
              <w:rPr>
                <w:rFonts w:ascii="Arial" w:hAnsi="Arial" w:cs="Arial"/>
                <w:sz w:val="20"/>
                <w:szCs w:val="20"/>
              </w:rPr>
            </w:pPr>
            <w:r>
              <w:rPr>
                <w:rFonts w:ascii="Arial" w:hAnsi="Arial" w:cs="Arial"/>
                <w:sz w:val="20"/>
                <w:szCs w:val="20"/>
              </w:rPr>
              <w:t>1</w:t>
            </w:r>
          </w:p>
        </w:tc>
        <w:tc>
          <w:tcPr>
            <w:tcW w:w="845" w:type="dxa"/>
          </w:tcPr>
          <w:p w:rsidR="00B90AE4" w:rsidRPr="00234851" w:rsidRDefault="00733275" w:rsidP="00B2134D">
            <w:pPr>
              <w:spacing w:line="480" w:lineRule="auto"/>
              <w:jc w:val="center"/>
              <w:rPr>
                <w:rFonts w:ascii="Arial" w:hAnsi="Arial" w:cs="Arial"/>
                <w:b/>
                <w:sz w:val="20"/>
                <w:szCs w:val="20"/>
              </w:rPr>
            </w:pPr>
            <w:r>
              <w:rPr>
                <w:rFonts w:ascii="Arial" w:hAnsi="Arial" w:cs="Arial"/>
                <w:b/>
                <w:sz w:val="20"/>
                <w:szCs w:val="20"/>
              </w:rPr>
              <w:t>6</w:t>
            </w:r>
          </w:p>
        </w:tc>
      </w:tr>
      <w:tr w:rsidR="00891278" w:rsidTr="00BF0380">
        <w:tc>
          <w:tcPr>
            <w:tcW w:w="2122" w:type="dxa"/>
          </w:tcPr>
          <w:p w:rsidR="00891278" w:rsidRPr="00234851" w:rsidRDefault="00234851" w:rsidP="00B2134D">
            <w:pPr>
              <w:spacing w:line="480" w:lineRule="auto"/>
              <w:rPr>
                <w:rFonts w:ascii="Arial" w:hAnsi="Arial" w:cs="Arial"/>
                <w:b/>
                <w:sz w:val="20"/>
                <w:szCs w:val="20"/>
              </w:rPr>
            </w:pPr>
            <w:r w:rsidRPr="00234851">
              <w:rPr>
                <w:rFonts w:ascii="Arial" w:hAnsi="Arial" w:cs="Arial"/>
                <w:b/>
                <w:sz w:val="20"/>
                <w:szCs w:val="20"/>
              </w:rPr>
              <w:t>Zdravie a pohyb</w:t>
            </w:r>
          </w:p>
        </w:tc>
        <w:tc>
          <w:tcPr>
            <w:tcW w:w="2835" w:type="dxa"/>
          </w:tcPr>
          <w:p w:rsidR="00891278" w:rsidRDefault="00234851" w:rsidP="00B2134D">
            <w:pPr>
              <w:spacing w:line="480" w:lineRule="auto"/>
              <w:rPr>
                <w:rFonts w:ascii="Arial" w:hAnsi="Arial" w:cs="Arial"/>
                <w:sz w:val="20"/>
                <w:szCs w:val="20"/>
              </w:rPr>
            </w:pPr>
            <w:r>
              <w:rPr>
                <w:rFonts w:ascii="Arial" w:hAnsi="Arial" w:cs="Arial"/>
                <w:sz w:val="20"/>
                <w:szCs w:val="20"/>
              </w:rPr>
              <w:t>telesná a športová výchova</w:t>
            </w:r>
            <w:r w:rsidR="00473457">
              <w:rPr>
                <w:rFonts w:ascii="Arial" w:hAnsi="Arial" w:cs="Arial"/>
                <w:sz w:val="20"/>
                <w:szCs w:val="20"/>
              </w:rPr>
              <w:t xml:space="preserve"> </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22</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2</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8</w:t>
            </w:r>
          </w:p>
        </w:tc>
      </w:tr>
      <w:tr w:rsidR="00891278" w:rsidTr="00BF0380">
        <w:tc>
          <w:tcPr>
            <w:tcW w:w="2122" w:type="dxa"/>
          </w:tcPr>
          <w:p w:rsidR="00891278" w:rsidRPr="00234851" w:rsidRDefault="00891278" w:rsidP="00B2134D">
            <w:pPr>
              <w:spacing w:line="480" w:lineRule="auto"/>
              <w:rPr>
                <w:rFonts w:ascii="Arial" w:hAnsi="Arial" w:cs="Arial"/>
                <w:b/>
                <w:sz w:val="20"/>
                <w:szCs w:val="20"/>
              </w:rPr>
            </w:pPr>
          </w:p>
        </w:tc>
        <w:tc>
          <w:tcPr>
            <w:tcW w:w="2835" w:type="dxa"/>
          </w:tcPr>
          <w:p w:rsidR="00891278" w:rsidRPr="00FB5405" w:rsidRDefault="00234851" w:rsidP="00B2134D">
            <w:pPr>
              <w:spacing w:line="480" w:lineRule="auto"/>
              <w:jc w:val="right"/>
              <w:rPr>
                <w:rFonts w:ascii="Arial" w:hAnsi="Arial" w:cs="Arial"/>
                <w:b/>
                <w:sz w:val="20"/>
                <w:szCs w:val="20"/>
              </w:rPr>
            </w:pPr>
            <w:r w:rsidRPr="00FB5405">
              <w:rPr>
                <w:rFonts w:ascii="Arial" w:hAnsi="Arial" w:cs="Arial"/>
                <w:b/>
                <w:sz w:val="20"/>
                <w:szCs w:val="20"/>
              </w:rPr>
              <w:t>základ</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20</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20</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23</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25</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88</w:t>
            </w:r>
          </w:p>
        </w:tc>
      </w:tr>
      <w:tr w:rsidR="00891278" w:rsidTr="00BF0380">
        <w:tc>
          <w:tcPr>
            <w:tcW w:w="2122" w:type="dxa"/>
          </w:tcPr>
          <w:p w:rsidR="00891278" w:rsidRPr="00234851" w:rsidRDefault="00891278" w:rsidP="00B2134D">
            <w:pPr>
              <w:spacing w:line="480" w:lineRule="auto"/>
              <w:rPr>
                <w:rFonts w:ascii="Arial" w:hAnsi="Arial" w:cs="Arial"/>
                <w:b/>
                <w:sz w:val="20"/>
                <w:szCs w:val="20"/>
              </w:rPr>
            </w:pPr>
          </w:p>
        </w:tc>
        <w:tc>
          <w:tcPr>
            <w:tcW w:w="2835" w:type="dxa"/>
          </w:tcPr>
          <w:p w:rsidR="00891278" w:rsidRPr="00FB5405" w:rsidRDefault="00234851" w:rsidP="00B2134D">
            <w:pPr>
              <w:spacing w:line="480" w:lineRule="auto"/>
              <w:jc w:val="right"/>
              <w:rPr>
                <w:rFonts w:ascii="Arial" w:hAnsi="Arial" w:cs="Arial"/>
                <w:b/>
                <w:sz w:val="20"/>
                <w:szCs w:val="20"/>
              </w:rPr>
            </w:pPr>
            <w:r w:rsidRPr="00FB5405">
              <w:rPr>
                <w:rFonts w:ascii="Arial" w:hAnsi="Arial" w:cs="Arial"/>
                <w:b/>
                <w:sz w:val="20"/>
                <w:szCs w:val="20"/>
              </w:rPr>
              <w:t>disponibilné hodiny</w:t>
            </w:r>
          </w:p>
        </w:tc>
        <w:tc>
          <w:tcPr>
            <w:tcW w:w="708"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5D</w:t>
            </w:r>
          </w:p>
        </w:tc>
        <w:tc>
          <w:tcPr>
            <w:tcW w:w="851"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5D</w:t>
            </w:r>
          </w:p>
        </w:tc>
        <w:tc>
          <w:tcPr>
            <w:tcW w:w="850" w:type="dxa"/>
            <w:shd w:val="clear" w:color="auto" w:fill="A8D08D" w:themeFill="accent6" w:themeFillTint="99"/>
          </w:tcPr>
          <w:p w:rsidR="00891278" w:rsidRPr="00A45060" w:rsidRDefault="0017381B" w:rsidP="00B2134D">
            <w:pPr>
              <w:spacing w:line="480" w:lineRule="auto"/>
              <w:jc w:val="center"/>
              <w:rPr>
                <w:rFonts w:ascii="Arial" w:hAnsi="Arial" w:cs="Arial"/>
                <w:sz w:val="20"/>
                <w:szCs w:val="20"/>
              </w:rPr>
            </w:pPr>
            <w:r>
              <w:rPr>
                <w:rFonts w:ascii="Arial" w:hAnsi="Arial" w:cs="Arial"/>
                <w:sz w:val="20"/>
                <w:szCs w:val="20"/>
              </w:rPr>
              <w:t>5D</w:t>
            </w:r>
          </w:p>
        </w:tc>
        <w:tc>
          <w:tcPr>
            <w:tcW w:w="851" w:type="dxa"/>
            <w:shd w:val="clear" w:color="auto" w:fill="A8D08D" w:themeFill="accent6" w:themeFillTint="99"/>
          </w:tcPr>
          <w:p w:rsidR="00891278" w:rsidRDefault="0017381B" w:rsidP="00B2134D">
            <w:pPr>
              <w:spacing w:line="480" w:lineRule="auto"/>
              <w:jc w:val="center"/>
              <w:rPr>
                <w:rFonts w:ascii="Arial" w:hAnsi="Arial" w:cs="Arial"/>
                <w:sz w:val="20"/>
                <w:szCs w:val="20"/>
              </w:rPr>
            </w:pPr>
            <w:r>
              <w:rPr>
                <w:rFonts w:ascii="Arial" w:hAnsi="Arial" w:cs="Arial"/>
                <w:sz w:val="20"/>
                <w:szCs w:val="20"/>
              </w:rPr>
              <w:t>5D</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20D</w:t>
            </w:r>
          </w:p>
        </w:tc>
      </w:tr>
      <w:tr w:rsidR="00891278" w:rsidTr="00BF0380">
        <w:tc>
          <w:tcPr>
            <w:tcW w:w="2122" w:type="dxa"/>
          </w:tcPr>
          <w:p w:rsidR="00891278" w:rsidRPr="00234851" w:rsidRDefault="00891278" w:rsidP="00B2134D">
            <w:pPr>
              <w:spacing w:line="480" w:lineRule="auto"/>
              <w:rPr>
                <w:rFonts w:ascii="Arial" w:hAnsi="Arial" w:cs="Arial"/>
                <w:b/>
                <w:sz w:val="20"/>
                <w:szCs w:val="20"/>
              </w:rPr>
            </w:pPr>
          </w:p>
        </w:tc>
        <w:tc>
          <w:tcPr>
            <w:tcW w:w="2835" w:type="dxa"/>
          </w:tcPr>
          <w:p w:rsidR="00891278" w:rsidRPr="00FB5405" w:rsidRDefault="00234851" w:rsidP="00B2134D">
            <w:pPr>
              <w:spacing w:line="480" w:lineRule="auto"/>
              <w:jc w:val="right"/>
              <w:rPr>
                <w:rFonts w:ascii="Arial" w:hAnsi="Arial" w:cs="Arial"/>
                <w:b/>
                <w:sz w:val="20"/>
                <w:szCs w:val="20"/>
              </w:rPr>
            </w:pPr>
            <w:r w:rsidRPr="00FB5405">
              <w:rPr>
                <w:rFonts w:ascii="Arial" w:hAnsi="Arial" w:cs="Arial"/>
                <w:b/>
                <w:sz w:val="20"/>
                <w:szCs w:val="20"/>
              </w:rPr>
              <w:t>spolu</w:t>
            </w:r>
          </w:p>
        </w:tc>
        <w:tc>
          <w:tcPr>
            <w:tcW w:w="708" w:type="dxa"/>
            <w:shd w:val="clear" w:color="auto" w:fill="A8D08D" w:themeFill="accent6" w:themeFillTint="99"/>
          </w:tcPr>
          <w:p w:rsidR="00891278" w:rsidRPr="00FB5405" w:rsidRDefault="0017381B" w:rsidP="00B2134D">
            <w:pPr>
              <w:spacing w:line="480" w:lineRule="auto"/>
              <w:jc w:val="center"/>
              <w:rPr>
                <w:rFonts w:ascii="Arial" w:hAnsi="Arial" w:cs="Arial"/>
                <w:b/>
                <w:sz w:val="20"/>
                <w:szCs w:val="20"/>
              </w:rPr>
            </w:pPr>
            <w:r>
              <w:rPr>
                <w:rFonts w:ascii="Arial" w:hAnsi="Arial" w:cs="Arial"/>
                <w:b/>
                <w:sz w:val="20"/>
                <w:szCs w:val="20"/>
              </w:rPr>
              <w:t>25</w:t>
            </w:r>
          </w:p>
        </w:tc>
        <w:tc>
          <w:tcPr>
            <w:tcW w:w="851" w:type="dxa"/>
            <w:shd w:val="clear" w:color="auto" w:fill="A8D08D" w:themeFill="accent6" w:themeFillTint="99"/>
          </w:tcPr>
          <w:p w:rsidR="00891278" w:rsidRPr="00FB5405" w:rsidRDefault="0017381B" w:rsidP="00B2134D">
            <w:pPr>
              <w:spacing w:line="480" w:lineRule="auto"/>
              <w:jc w:val="center"/>
              <w:rPr>
                <w:rFonts w:ascii="Arial" w:hAnsi="Arial" w:cs="Arial"/>
                <w:b/>
                <w:sz w:val="20"/>
                <w:szCs w:val="20"/>
              </w:rPr>
            </w:pPr>
            <w:r>
              <w:rPr>
                <w:rFonts w:ascii="Arial" w:hAnsi="Arial" w:cs="Arial"/>
                <w:b/>
                <w:sz w:val="20"/>
                <w:szCs w:val="20"/>
              </w:rPr>
              <w:t>25</w:t>
            </w:r>
          </w:p>
        </w:tc>
        <w:tc>
          <w:tcPr>
            <w:tcW w:w="850" w:type="dxa"/>
            <w:shd w:val="clear" w:color="auto" w:fill="A8D08D" w:themeFill="accent6" w:themeFillTint="99"/>
          </w:tcPr>
          <w:p w:rsidR="00891278" w:rsidRPr="00FB5405" w:rsidRDefault="0017381B" w:rsidP="00B2134D">
            <w:pPr>
              <w:spacing w:line="480" w:lineRule="auto"/>
              <w:jc w:val="center"/>
              <w:rPr>
                <w:rFonts w:ascii="Arial" w:hAnsi="Arial" w:cs="Arial"/>
                <w:b/>
                <w:sz w:val="20"/>
                <w:szCs w:val="20"/>
              </w:rPr>
            </w:pPr>
            <w:r>
              <w:rPr>
                <w:rFonts w:ascii="Arial" w:hAnsi="Arial" w:cs="Arial"/>
                <w:b/>
                <w:sz w:val="20"/>
                <w:szCs w:val="20"/>
              </w:rPr>
              <w:t>28</w:t>
            </w:r>
          </w:p>
        </w:tc>
        <w:tc>
          <w:tcPr>
            <w:tcW w:w="851" w:type="dxa"/>
            <w:shd w:val="clear" w:color="auto" w:fill="A8D08D" w:themeFill="accent6" w:themeFillTint="99"/>
          </w:tcPr>
          <w:p w:rsidR="00891278" w:rsidRPr="00FB5405" w:rsidRDefault="0017381B" w:rsidP="00B2134D">
            <w:pPr>
              <w:spacing w:line="480" w:lineRule="auto"/>
              <w:jc w:val="center"/>
              <w:rPr>
                <w:rFonts w:ascii="Arial" w:hAnsi="Arial" w:cs="Arial"/>
                <w:b/>
                <w:sz w:val="20"/>
                <w:szCs w:val="20"/>
              </w:rPr>
            </w:pPr>
            <w:r>
              <w:rPr>
                <w:rFonts w:ascii="Arial" w:hAnsi="Arial" w:cs="Arial"/>
                <w:b/>
                <w:sz w:val="20"/>
                <w:szCs w:val="20"/>
              </w:rPr>
              <w:t>30</w:t>
            </w:r>
          </w:p>
        </w:tc>
        <w:tc>
          <w:tcPr>
            <w:tcW w:w="845" w:type="dxa"/>
          </w:tcPr>
          <w:p w:rsidR="00891278" w:rsidRPr="00234851" w:rsidRDefault="0017381B" w:rsidP="00B2134D">
            <w:pPr>
              <w:spacing w:line="480" w:lineRule="auto"/>
              <w:jc w:val="center"/>
              <w:rPr>
                <w:rFonts w:ascii="Arial" w:hAnsi="Arial" w:cs="Arial"/>
                <w:b/>
                <w:sz w:val="20"/>
                <w:szCs w:val="20"/>
              </w:rPr>
            </w:pPr>
            <w:r>
              <w:rPr>
                <w:rFonts w:ascii="Arial" w:hAnsi="Arial" w:cs="Arial"/>
                <w:b/>
                <w:sz w:val="20"/>
                <w:szCs w:val="20"/>
              </w:rPr>
              <w:t>108</w:t>
            </w:r>
          </w:p>
        </w:tc>
      </w:tr>
    </w:tbl>
    <w:p w:rsidR="00733275" w:rsidRDefault="00662451" w:rsidP="00662451">
      <w:pPr>
        <w:spacing w:after="0" w:line="240" w:lineRule="auto"/>
        <w:rPr>
          <w:rFonts w:ascii="Arial" w:hAnsi="Arial" w:cs="Arial"/>
          <w:sz w:val="20"/>
          <w:szCs w:val="20"/>
        </w:rPr>
      </w:pPr>
      <w:r>
        <w:rPr>
          <w:rFonts w:ascii="Arial" w:hAnsi="Arial" w:cs="Arial"/>
          <w:sz w:val="20"/>
          <w:szCs w:val="20"/>
        </w:rPr>
        <w:t xml:space="preserve">V </w:t>
      </w:r>
      <w:r w:rsidR="004467F3">
        <w:rPr>
          <w:rFonts w:ascii="Arial" w:hAnsi="Arial" w:cs="Arial"/>
          <w:sz w:val="20"/>
          <w:szCs w:val="20"/>
        </w:rPr>
        <w:t>školskom roku 2019/2020</w:t>
      </w:r>
      <w:r w:rsidR="005F606E">
        <w:rPr>
          <w:rFonts w:ascii="Arial" w:hAnsi="Arial" w:cs="Arial"/>
          <w:sz w:val="20"/>
          <w:szCs w:val="20"/>
        </w:rPr>
        <w:t xml:space="preserve"> sa vo všetkých ročník</w:t>
      </w:r>
      <w:r w:rsidR="00B3103E">
        <w:rPr>
          <w:rFonts w:ascii="Arial" w:hAnsi="Arial" w:cs="Arial"/>
          <w:sz w:val="20"/>
          <w:szCs w:val="20"/>
        </w:rPr>
        <w:t>o</w:t>
      </w:r>
      <w:r w:rsidR="005F606E">
        <w:rPr>
          <w:rFonts w:ascii="Arial" w:hAnsi="Arial" w:cs="Arial"/>
          <w:sz w:val="20"/>
          <w:szCs w:val="20"/>
        </w:rPr>
        <w:t>ch</w:t>
      </w:r>
      <w:r>
        <w:rPr>
          <w:rFonts w:ascii="Arial" w:hAnsi="Arial" w:cs="Arial"/>
          <w:sz w:val="20"/>
          <w:szCs w:val="20"/>
        </w:rPr>
        <w:t xml:space="preserve"> vyučuje podľa inovovaného učebného plánu platného od 01.09.2015</w:t>
      </w:r>
    </w:p>
    <w:p w:rsidR="00733275" w:rsidRDefault="00733275" w:rsidP="00733275">
      <w:pPr>
        <w:rPr>
          <w:rFonts w:ascii="Arial" w:hAnsi="Arial" w:cs="Arial"/>
          <w:b/>
          <w:sz w:val="24"/>
          <w:szCs w:val="24"/>
          <w:u w:val="single"/>
        </w:rPr>
      </w:pPr>
      <w:r w:rsidRPr="00B50869">
        <w:rPr>
          <w:rFonts w:ascii="Arial" w:hAnsi="Arial" w:cs="Arial"/>
          <w:b/>
          <w:sz w:val="24"/>
          <w:szCs w:val="24"/>
          <w:u w:val="single"/>
        </w:rPr>
        <w:lastRenderedPageBreak/>
        <w:t>Poznámky k inovovanému učebnému plánu</w:t>
      </w:r>
      <w:r>
        <w:rPr>
          <w:rFonts w:ascii="Arial" w:hAnsi="Arial" w:cs="Arial"/>
          <w:b/>
          <w:sz w:val="24"/>
          <w:szCs w:val="24"/>
          <w:u w:val="single"/>
        </w:rPr>
        <w:t>:</w:t>
      </w:r>
    </w:p>
    <w:p w:rsidR="00C14118" w:rsidRDefault="00C14118" w:rsidP="00733275">
      <w:pPr>
        <w:rPr>
          <w:rFonts w:ascii="Arial" w:hAnsi="Arial" w:cs="Arial"/>
          <w:b/>
          <w:sz w:val="24"/>
          <w:szCs w:val="24"/>
          <w:u w:val="single"/>
        </w:rPr>
      </w:pPr>
    </w:p>
    <w:p w:rsidR="00733275" w:rsidRDefault="00733275" w:rsidP="00733275">
      <w:pPr>
        <w:jc w:val="both"/>
        <w:rPr>
          <w:rFonts w:ascii="Arial" w:hAnsi="Arial" w:cs="Arial"/>
          <w:sz w:val="24"/>
          <w:szCs w:val="24"/>
        </w:rPr>
      </w:pPr>
      <w:r>
        <w:rPr>
          <w:rFonts w:ascii="Arial" w:hAnsi="Arial" w:cs="Arial"/>
          <w:sz w:val="24"/>
          <w:szCs w:val="24"/>
        </w:rPr>
        <w:t>¹ Integrácia anglického jazyka do predmetov metodikou CLIL.</w:t>
      </w:r>
    </w:p>
    <w:p w:rsidR="00733275" w:rsidRDefault="00733275" w:rsidP="00733275">
      <w:pPr>
        <w:jc w:val="both"/>
        <w:rPr>
          <w:rFonts w:ascii="Arial" w:hAnsi="Arial" w:cs="Arial"/>
          <w:sz w:val="24"/>
          <w:szCs w:val="24"/>
        </w:rPr>
      </w:pPr>
      <w:r>
        <w:rPr>
          <w:rFonts w:ascii="Arial" w:hAnsi="Arial" w:cs="Arial"/>
          <w:sz w:val="24"/>
          <w:szCs w:val="24"/>
        </w:rPr>
        <w:t>² Partnerské hodiny – spolupráca slovenského učiteľa a lektora komunikujúceho v anglickom jazyku.</w:t>
      </w:r>
    </w:p>
    <w:p w:rsidR="00733275" w:rsidRDefault="00733275" w:rsidP="00733275">
      <w:pPr>
        <w:jc w:val="both"/>
        <w:rPr>
          <w:rFonts w:ascii="Arial" w:hAnsi="Arial" w:cs="Arial"/>
          <w:sz w:val="24"/>
          <w:szCs w:val="24"/>
        </w:rPr>
      </w:pPr>
      <w:r>
        <w:rPr>
          <w:rFonts w:ascii="Arial" w:hAnsi="Arial" w:cs="Arial"/>
          <w:sz w:val="24"/>
          <w:szCs w:val="24"/>
        </w:rPr>
        <w:t>³ Hodiny odučené anglicky hovoriacim lektorom.</w:t>
      </w:r>
    </w:p>
    <w:p w:rsidR="003704A9" w:rsidRDefault="003704A9" w:rsidP="00733275">
      <w:pPr>
        <w:jc w:val="both"/>
        <w:rPr>
          <w:rFonts w:ascii="Arial" w:hAnsi="Arial" w:cs="Arial"/>
          <w:sz w:val="24"/>
          <w:szCs w:val="24"/>
        </w:rPr>
      </w:pPr>
      <w:r>
        <w:rPr>
          <w:rFonts w:ascii="Arial" w:hAnsi="Arial" w:cs="Arial"/>
          <w:sz w:val="20"/>
          <w:szCs w:val="20"/>
        </w:rPr>
        <w:t xml:space="preserve">⁴ </w:t>
      </w:r>
      <w:r w:rsidRPr="003704A9">
        <w:rPr>
          <w:rFonts w:ascii="Arial" w:hAnsi="Arial" w:cs="Arial"/>
          <w:sz w:val="24"/>
          <w:szCs w:val="24"/>
        </w:rPr>
        <w:t xml:space="preserve">Hodiny v rámci medzinárodného programu </w:t>
      </w:r>
      <w:proofErr w:type="spellStart"/>
      <w:r w:rsidRPr="003704A9">
        <w:rPr>
          <w:rFonts w:ascii="Arial" w:hAnsi="Arial" w:cs="Arial"/>
          <w:sz w:val="24"/>
          <w:szCs w:val="24"/>
        </w:rPr>
        <w:t>Cambridge</w:t>
      </w:r>
      <w:proofErr w:type="spellEnd"/>
      <w:r w:rsidRPr="003704A9">
        <w:rPr>
          <w:rFonts w:ascii="Arial" w:hAnsi="Arial" w:cs="Arial"/>
          <w:sz w:val="24"/>
          <w:szCs w:val="24"/>
        </w:rPr>
        <w:t xml:space="preserve"> </w:t>
      </w:r>
      <w:proofErr w:type="spellStart"/>
      <w:r w:rsidRPr="003704A9">
        <w:rPr>
          <w:rFonts w:ascii="Arial" w:hAnsi="Arial" w:cs="Arial"/>
          <w:sz w:val="24"/>
          <w:szCs w:val="24"/>
        </w:rPr>
        <w:t>University</w:t>
      </w:r>
      <w:proofErr w:type="spellEnd"/>
    </w:p>
    <w:p w:rsidR="00733275" w:rsidRDefault="00733275" w:rsidP="00733275">
      <w:pPr>
        <w:rPr>
          <w:rFonts w:ascii="Arial" w:hAnsi="Arial" w:cs="Arial"/>
          <w:sz w:val="24"/>
          <w:szCs w:val="24"/>
        </w:rPr>
      </w:pPr>
      <w:r>
        <w:rPr>
          <w:rFonts w:ascii="Arial" w:hAnsi="Arial" w:cs="Arial"/>
          <w:sz w:val="24"/>
          <w:szCs w:val="24"/>
        </w:rPr>
        <w:t>D – označenie pre voliteľné (disponibilné) hodiny.</w:t>
      </w:r>
    </w:p>
    <w:p w:rsidR="00733275" w:rsidRDefault="00733275" w:rsidP="00733275">
      <w:pPr>
        <w:pStyle w:val="Odsekzoznamu"/>
        <w:numPr>
          <w:ilvl w:val="0"/>
          <w:numId w:val="1"/>
        </w:numPr>
        <w:jc w:val="both"/>
        <w:rPr>
          <w:rFonts w:ascii="Arial" w:hAnsi="Arial" w:cs="Arial"/>
          <w:sz w:val="24"/>
          <w:szCs w:val="24"/>
        </w:rPr>
      </w:pPr>
      <w:r>
        <w:rPr>
          <w:rFonts w:ascii="Arial" w:hAnsi="Arial" w:cs="Arial"/>
          <w:sz w:val="24"/>
          <w:szCs w:val="24"/>
        </w:rPr>
        <w:t>Vyučovacia hodina v každom predmete má 45 minút.</w:t>
      </w:r>
    </w:p>
    <w:p w:rsidR="00733275" w:rsidRDefault="00733275" w:rsidP="00733275">
      <w:pPr>
        <w:pStyle w:val="Odsekzoznamu"/>
        <w:numPr>
          <w:ilvl w:val="0"/>
          <w:numId w:val="1"/>
        </w:numPr>
        <w:jc w:val="both"/>
        <w:rPr>
          <w:rFonts w:ascii="Arial" w:hAnsi="Arial" w:cs="Arial"/>
          <w:sz w:val="24"/>
          <w:szCs w:val="24"/>
        </w:rPr>
      </w:pPr>
      <w:r>
        <w:rPr>
          <w:rFonts w:ascii="Arial" w:hAnsi="Arial" w:cs="Arial"/>
          <w:sz w:val="24"/>
          <w:szCs w:val="24"/>
        </w:rPr>
        <w:t>Náboženská/etická výchova sa môže vyučovať v skupinách. Pri nižšom počte možno do skupín spájať aj žiakov z rôznych ročníkov.</w:t>
      </w:r>
    </w:p>
    <w:p w:rsidR="00733275" w:rsidRDefault="00733275" w:rsidP="00733275">
      <w:pPr>
        <w:pStyle w:val="Odsekzoznamu"/>
        <w:numPr>
          <w:ilvl w:val="0"/>
          <w:numId w:val="1"/>
        </w:numPr>
        <w:jc w:val="both"/>
        <w:rPr>
          <w:rFonts w:ascii="Arial" w:hAnsi="Arial" w:cs="Arial"/>
          <w:sz w:val="24"/>
          <w:szCs w:val="24"/>
        </w:rPr>
      </w:pPr>
      <w:r>
        <w:rPr>
          <w:rFonts w:ascii="Arial" w:hAnsi="Arial" w:cs="Arial"/>
          <w:sz w:val="24"/>
          <w:szCs w:val="24"/>
        </w:rPr>
        <w:t>Pracovné vyučovanie, výtvarnú výchovu, možno vyučovať v dvojhodinových celkoch každý druhý týždeň.</w:t>
      </w:r>
    </w:p>
    <w:p w:rsidR="00733275" w:rsidRDefault="00733275" w:rsidP="00733275">
      <w:pPr>
        <w:pStyle w:val="Odsekzoznamu"/>
        <w:numPr>
          <w:ilvl w:val="0"/>
          <w:numId w:val="1"/>
        </w:numPr>
        <w:jc w:val="both"/>
        <w:rPr>
          <w:rFonts w:ascii="Arial" w:hAnsi="Arial" w:cs="Arial"/>
          <w:sz w:val="24"/>
          <w:szCs w:val="24"/>
        </w:rPr>
      </w:pPr>
      <w:r>
        <w:rPr>
          <w:rFonts w:ascii="Arial" w:hAnsi="Arial" w:cs="Arial"/>
          <w:sz w:val="24"/>
          <w:szCs w:val="24"/>
        </w:rPr>
        <w:t>Pri projektovom vyučovaní je možné využívať aj iné organizačné formy ako je vyučovacia hodina, resp. možno upraviť jej 45 – minútový rozsah.</w:t>
      </w:r>
    </w:p>
    <w:p w:rsidR="00733275" w:rsidRDefault="00733275" w:rsidP="00733275">
      <w:pPr>
        <w:pStyle w:val="Odsekzoznamu"/>
        <w:numPr>
          <w:ilvl w:val="0"/>
          <w:numId w:val="1"/>
        </w:numPr>
        <w:jc w:val="both"/>
        <w:rPr>
          <w:rFonts w:ascii="Arial" w:hAnsi="Arial" w:cs="Arial"/>
          <w:sz w:val="24"/>
          <w:szCs w:val="24"/>
        </w:rPr>
      </w:pPr>
      <w:r>
        <w:rPr>
          <w:rFonts w:ascii="Arial" w:hAnsi="Arial" w:cs="Arial"/>
          <w:sz w:val="24"/>
          <w:szCs w:val="24"/>
        </w:rPr>
        <w:t>Podľa Štátneho vzdelávacieho programu škola môže v školskom vzdelávacom programe stanoviť vyšší celkový počet hodín, najviac však 108 hodín na primárnom vzdelávaní. Pedagogická rada sa po prerokovaní na rade školy rozhodla zvýšiť počet hodín na 108 hodín na primárnom vzdelávaní. Tieto navýšené hodiny sú financované z vlastných zdrojov.</w:t>
      </w:r>
    </w:p>
    <w:p w:rsidR="00733275" w:rsidRDefault="00733275" w:rsidP="00733275">
      <w:pPr>
        <w:pStyle w:val="Odsekzoznamu"/>
        <w:numPr>
          <w:ilvl w:val="0"/>
          <w:numId w:val="1"/>
        </w:numPr>
        <w:jc w:val="both"/>
        <w:rPr>
          <w:rFonts w:ascii="Arial" w:hAnsi="Arial" w:cs="Arial"/>
          <w:sz w:val="24"/>
          <w:szCs w:val="24"/>
        </w:rPr>
      </w:pPr>
      <w:r>
        <w:rPr>
          <w:rFonts w:ascii="Arial" w:hAnsi="Arial" w:cs="Arial"/>
          <w:sz w:val="24"/>
          <w:szCs w:val="24"/>
        </w:rPr>
        <w:t>Rozdelenie hodín do r</w:t>
      </w:r>
      <w:r w:rsidR="00C14118">
        <w:rPr>
          <w:rFonts w:ascii="Arial" w:hAnsi="Arial" w:cs="Arial"/>
          <w:sz w:val="24"/>
          <w:szCs w:val="24"/>
        </w:rPr>
        <w:t xml:space="preserve">očníkov je v právomoci riaditeľa </w:t>
      </w:r>
      <w:r>
        <w:rPr>
          <w:rFonts w:ascii="Arial" w:hAnsi="Arial" w:cs="Arial"/>
          <w:sz w:val="24"/>
          <w:szCs w:val="24"/>
        </w:rPr>
        <w:t xml:space="preserve"> školy.</w:t>
      </w:r>
    </w:p>
    <w:p w:rsidR="00733275" w:rsidRPr="00323E91" w:rsidRDefault="00733275" w:rsidP="00733275">
      <w:pPr>
        <w:pStyle w:val="Odsekzoznamu"/>
        <w:numPr>
          <w:ilvl w:val="0"/>
          <w:numId w:val="1"/>
        </w:numPr>
        <w:jc w:val="both"/>
        <w:rPr>
          <w:rFonts w:ascii="Arial" w:hAnsi="Arial" w:cs="Arial"/>
          <w:sz w:val="24"/>
          <w:szCs w:val="24"/>
        </w:rPr>
      </w:pPr>
      <w:r w:rsidRPr="003F0D5C">
        <w:rPr>
          <w:rFonts w:ascii="Arial" w:hAnsi="Arial" w:cs="Arial"/>
          <w:sz w:val="24"/>
          <w:szCs w:val="24"/>
        </w:rPr>
        <w:t>Voliteľné (disponibilné) hodiny sme využili na vyučovacie predmety, ktoré  prehlbujú obsah predmetov zaradených do štátneho vzdelávacieho programu</w:t>
      </w:r>
      <w:r w:rsidR="00A81BFE">
        <w:rPr>
          <w:rFonts w:ascii="Arial" w:hAnsi="Arial" w:cs="Arial"/>
          <w:sz w:val="24"/>
          <w:szCs w:val="24"/>
        </w:rPr>
        <w:t xml:space="preserve">, rozširujú vzdelávanie v anglickom jazyku prostredníctvom medzinárodného programu </w:t>
      </w:r>
      <w:proofErr w:type="spellStart"/>
      <w:r w:rsidR="00A81BFE">
        <w:rPr>
          <w:rFonts w:ascii="Arial" w:hAnsi="Arial" w:cs="Arial"/>
          <w:sz w:val="24"/>
          <w:szCs w:val="24"/>
        </w:rPr>
        <w:t>Cambridge</w:t>
      </w:r>
      <w:proofErr w:type="spellEnd"/>
      <w:r w:rsidR="00A81BFE">
        <w:rPr>
          <w:rFonts w:ascii="Arial" w:hAnsi="Arial" w:cs="Arial"/>
          <w:sz w:val="24"/>
          <w:szCs w:val="24"/>
        </w:rPr>
        <w:t xml:space="preserve"> </w:t>
      </w:r>
      <w:r w:rsidRPr="003F0D5C">
        <w:rPr>
          <w:rFonts w:ascii="Arial" w:hAnsi="Arial" w:cs="Arial"/>
          <w:sz w:val="24"/>
          <w:szCs w:val="24"/>
        </w:rPr>
        <w:t xml:space="preserve"> </w:t>
      </w:r>
      <w:proofErr w:type="spellStart"/>
      <w:r w:rsidR="00A81BFE">
        <w:rPr>
          <w:rFonts w:ascii="Arial" w:hAnsi="Arial" w:cs="Arial"/>
          <w:sz w:val="24"/>
          <w:szCs w:val="24"/>
        </w:rPr>
        <w:t>University</w:t>
      </w:r>
      <w:proofErr w:type="spellEnd"/>
      <w:r w:rsidR="00A81BFE">
        <w:rPr>
          <w:rFonts w:ascii="Arial" w:hAnsi="Arial" w:cs="Arial"/>
          <w:sz w:val="24"/>
          <w:szCs w:val="24"/>
        </w:rPr>
        <w:t xml:space="preserve"> v predmetoch anglický jazyk, matematika a prírodné vedy.</w:t>
      </w:r>
    </w:p>
    <w:p w:rsidR="00B81F6D" w:rsidRPr="00C14118" w:rsidRDefault="00733275" w:rsidP="00C14118">
      <w:pPr>
        <w:jc w:val="center"/>
        <w:rPr>
          <w:rFonts w:ascii="Arial" w:hAnsi="Arial" w:cs="Arial"/>
          <w:sz w:val="20"/>
          <w:szCs w:val="20"/>
        </w:rPr>
      </w:pPr>
      <w:r>
        <w:rPr>
          <w:rFonts w:ascii="Arial" w:hAnsi="Arial" w:cs="Arial"/>
          <w:sz w:val="20"/>
          <w:szCs w:val="20"/>
        </w:rPr>
        <w:br w:type="page"/>
      </w:r>
      <w:r w:rsidR="00416EA7" w:rsidRPr="00287B68">
        <w:rPr>
          <w:rFonts w:ascii="Arial" w:hAnsi="Arial" w:cs="Arial"/>
          <w:b/>
          <w:noProof/>
          <w:color w:val="0070C0"/>
          <w:sz w:val="36"/>
          <w:szCs w:val="36"/>
          <w:lang w:eastAsia="sk-SK"/>
          <w14:glow w14:rad="101600">
            <w14:schemeClr w14:val="accent3">
              <w14:alpha w14:val="60000"/>
              <w14:satMod w14:val="175000"/>
            </w14:schemeClr>
          </w14:glow>
          <w14:textOutline w14:w="9525" w14:cap="flat" w14:cmpd="sng" w14:algn="ctr">
            <w14:solidFill>
              <w14:schemeClr w14:val="tx1">
                <w14:lumMod w14:val="95000"/>
                <w14:lumOff w14:val="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drawing>
          <wp:anchor distT="0" distB="0" distL="114300" distR="114300" simplePos="0" relativeHeight="251661312" behindDoc="0" locked="0" layoutInCell="1" allowOverlap="1" wp14:anchorId="59FE1D37" wp14:editId="04B3AA6A">
            <wp:simplePos x="0" y="0"/>
            <wp:positionH relativeFrom="margin">
              <wp:posOffset>1957705</wp:posOffset>
            </wp:positionH>
            <wp:positionV relativeFrom="margin">
              <wp:posOffset>214630</wp:posOffset>
            </wp:positionV>
            <wp:extent cx="1581150" cy="1047750"/>
            <wp:effectExtent l="0" t="0" r="0" b="0"/>
            <wp:wrapSquare wrapText="bothSides"/>
            <wp:docPr id="1" name="Obrázok 1" descr="http://unes.sk/images/modules/guaran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es.sk/images/modules/guarante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F6D" w:rsidRPr="00287B68">
        <w:rPr>
          <w:rFonts w:ascii="Arial" w:hAnsi="Arial" w:cs="Arial"/>
          <w:color w:val="0070C0"/>
          <w:sz w:val="24"/>
          <w:szCs w:val="24"/>
        </w:rPr>
        <w:t>Súkromná základná škola UNES, Javorová 12/644, Nitra</w:t>
      </w:r>
    </w:p>
    <w:p w:rsidR="00B81F6D" w:rsidRDefault="00B81F6D" w:rsidP="00B81F6D">
      <w:pPr>
        <w:jc w:val="center"/>
        <w:rPr>
          <w:rFonts w:ascii="Arial" w:hAnsi="Arial" w:cs="Arial"/>
          <w:sz w:val="24"/>
          <w:szCs w:val="24"/>
        </w:rPr>
      </w:pPr>
    </w:p>
    <w:p w:rsidR="00B81F6D" w:rsidRDefault="00B81F6D" w:rsidP="00B81F6D">
      <w:pPr>
        <w:jc w:val="center"/>
        <w:rPr>
          <w:rFonts w:ascii="Arial" w:hAnsi="Arial" w:cs="Arial"/>
          <w:sz w:val="24"/>
          <w:szCs w:val="24"/>
        </w:rPr>
      </w:pPr>
    </w:p>
    <w:p w:rsidR="00B81F6D" w:rsidRDefault="00B81F6D" w:rsidP="00B81F6D">
      <w:pPr>
        <w:jc w:val="center"/>
        <w:rPr>
          <w:rFonts w:ascii="Arial" w:hAnsi="Arial" w:cs="Arial"/>
          <w:sz w:val="24"/>
          <w:szCs w:val="24"/>
        </w:rPr>
      </w:pPr>
    </w:p>
    <w:p w:rsidR="00B81F6D" w:rsidRDefault="00B81F6D" w:rsidP="00416EA7">
      <w:pPr>
        <w:rPr>
          <w:rFonts w:ascii="Arial" w:hAnsi="Arial" w:cs="Arial"/>
          <w:sz w:val="24"/>
          <w:szCs w:val="24"/>
        </w:rPr>
      </w:pPr>
    </w:p>
    <w:p w:rsidR="00B81F6D" w:rsidRPr="00A45060" w:rsidRDefault="00B81F6D" w:rsidP="00B81F6D">
      <w:pPr>
        <w:spacing w:after="0" w:line="240" w:lineRule="auto"/>
        <w:jc w:val="center"/>
        <w:rPr>
          <w:rFonts w:ascii="Arial" w:hAnsi="Arial" w:cs="Arial"/>
          <w:b/>
          <w:sz w:val="36"/>
          <w:szCs w:val="36"/>
        </w:rPr>
      </w:pPr>
      <w:r>
        <w:rPr>
          <w:rFonts w:ascii="Arial" w:hAnsi="Arial" w:cs="Arial"/>
          <w:b/>
          <w:sz w:val="36"/>
          <w:szCs w:val="36"/>
        </w:rPr>
        <w:t>UČEBNÝ PLÁN 5.- 9</w:t>
      </w:r>
      <w:r w:rsidRPr="00A45060">
        <w:rPr>
          <w:rFonts w:ascii="Arial" w:hAnsi="Arial" w:cs="Arial"/>
          <w:b/>
          <w:sz w:val="36"/>
          <w:szCs w:val="36"/>
        </w:rPr>
        <w:t>. ročník - inovovaný</w:t>
      </w:r>
    </w:p>
    <w:p w:rsidR="00B81F6D" w:rsidRDefault="00B81F6D" w:rsidP="00B81F6D">
      <w:pPr>
        <w:spacing w:after="0" w:line="240" w:lineRule="auto"/>
        <w:jc w:val="center"/>
        <w:rPr>
          <w:rFonts w:ascii="Arial" w:hAnsi="Arial" w:cs="Arial"/>
          <w:color w:val="2E74B5" w:themeColor="accent1" w:themeShade="BF"/>
          <w:sz w:val="28"/>
          <w:szCs w:val="28"/>
        </w:rPr>
      </w:pPr>
      <w:r w:rsidRPr="00416EA7">
        <w:rPr>
          <w:rFonts w:ascii="Arial" w:hAnsi="Arial" w:cs="Arial"/>
          <w:color w:val="2E74B5" w:themeColor="accent1" w:themeShade="BF"/>
          <w:sz w:val="28"/>
          <w:szCs w:val="28"/>
        </w:rPr>
        <w:t>(</w:t>
      </w:r>
      <w:r w:rsidR="00CF1213" w:rsidRPr="00416EA7">
        <w:rPr>
          <w:rFonts w:ascii="Arial" w:hAnsi="Arial" w:cs="Arial"/>
          <w:color w:val="2E74B5" w:themeColor="accent1" w:themeShade="BF"/>
          <w:sz w:val="28"/>
          <w:szCs w:val="28"/>
        </w:rPr>
        <w:t>nižšie stredné vzdelávanie</w:t>
      </w:r>
      <w:r w:rsidRPr="00416EA7">
        <w:rPr>
          <w:rFonts w:ascii="Arial" w:hAnsi="Arial" w:cs="Arial"/>
          <w:color w:val="2E74B5" w:themeColor="accent1" w:themeShade="BF"/>
          <w:sz w:val="28"/>
          <w:szCs w:val="28"/>
        </w:rPr>
        <w:t xml:space="preserve"> ISCED2)</w:t>
      </w:r>
    </w:p>
    <w:p w:rsidR="00B81F6D" w:rsidRDefault="00B81F6D" w:rsidP="00416EA7">
      <w:pPr>
        <w:spacing w:after="0" w:line="240" w:lineRule="auto"/>
        <w:rPr>
          <w:rFonts w:ascii="Arial" w:hAnsi="Arial" w:cs="Arial"/>
          <w:sz w:val="20"/>
          <w:szCs w:val="20"/>
        </w:rPr>
      </w:pPr>
    </w:p>
    <w:tbl>
      <w:tblPr>
        <w:tblStyle w:val="Mriekatabuky"/>
        <w:tblW w:w="9062" w:type="dxa"/>
        <w:tblLayout w:type="fixed"/>
        <w:tblLook w:val="04A0" w:firstRow="1" w:lastRow="0" w:firstColumn="1" w:lastColumn="0" w:noHBand="0" w:noVBand="1"/>
      </w:tblPr>
      <w:tblGrid>
        <w:gridCol w:w="2122"/>
        <w:gridCol w:w="2551"/>
        <w:gridCol w:w="709"/>
        <w:gridCol w:w="709"/>
        <w:gridCol w:w="708"/>
        <w:gridCol w:w="709"/>
        <w:gridCol w:w="709"/>
        <w:gridCol w:w="845"/>
      </w:tblGrid>
      <w:tr w:rsidR="00CF1213" w:rsidTr="004467F3">
        <w:tc>
          <w:tcPr>
            <w:tcW w:w="2122" w:type="dxa"/>
            <w:vMerge w:val="restart"/>
          </w:tcPr>
          <w:p w:rsidR="00CF1213" w:rsidRPr="00234851" w:rsidRDefault="00CF1213" w:rsidP="00DA6506">
            <w:pPr>
              <w:spacing w:line="480" w:lineRule="auto"/>
              <w:jc w:val="center"/>
              <w:rPr>
                <w:rFonts w:ascii="Arial" w:hAnsi="Arial" w:cs="Arial"/>
                <w:b/>
                <w:sz w:val="18"/>
                <w:szCs w:val="18"/>
              </w:rPr>
            </w:pPr>
            <w:r w:rsidRPr="00234851">
              <w:rPr>
                <w:rFonts w:ascii="Arial" w:hAnsi="Arial" w:cs="Arial"/>
                <w:b/>
                <w:sz w:val="18"/>
                <w:szCs w:val="18"/>
              </w:rPr>
              <w:t>vzdelávacia oblasť</w:t>
            </w:r>
          </w:p>
        </w:tc>
        <w:tc>
          <w:tcPr>
            <w:tcW w:w="2551" w:type="dxa"/>
            <w:vMerge w:val="restart"/>
          </w:tcPr>
          <w:p w:rsidR="00CF1213" w:rsidRPr="00B2134D" w:rsidRDefault="00CF1213" w:rsidP="00DA6506">
            <w:pPr>
              <w:spacing w:line="480" w:lineRule="auto"/>
              <w:jc w:val="center"/>
              <w:rPr>
                <w:rFonts w:ascii="Arial" w:hAnsi="Arial" w:cs="Arial"/>
                <w:b/>
                <w:sz w:val="20"/>
                <w:szCs w:val="20"/>
              </w:rPr>
            </w:pPr>
            <w:r w:rsidRPr="00B2134D">
              <w:rPr>
                <w:rFonts w:ascii="Arial" w:hAnsi="Arial" w:cs="Arial"/>
                <w:b/>
                <w:sz w:val="20"/>
                <w:szCs w:val="20"/>
              </w:rPr>
              <w:t>vyučovací predmet</w:t>
            </w:r>
          </w:p>
        </w:tc>
        <w:tc>
          <w:tcPr>
            <w:tcW w:w="4389" w:type="dxa"/>
            <w:gridSpan w:val="6"/>
            <w:tcBorders>
              <w:right w:val="single" w:sz="12" w:space="0" w:color="auto"/>
            </w:tcBorders>
          </w:tcPr>
          <w:p w:rsidR="00CF1213" w:rsidRPr="00B2134D" w:rsidRDefault="00CF1213" w:rsidP="00DA6506">
            <w:pPr>
              <w:spacing w:line="480" w:lineRule="auto"/>
              <w:jc w:val="center"/>
              <w:rPr>
                <w:rFonts w:ascii="Arial" w:hAnsi="Arial" w:cs="Arial"/>
                <w:b/>
                <w:sz w:val="20"/>
                <w:szCs w:val="20"/>
              </w:rPr>
            </w:pPr>
            <w:r w:rsidRPr="00B2134D">
              <w:rPr>
                <w:rFonts w:ascii="Arial" w:hAnsi="Arial" w:cs="Arial"/>
                <w:b/>
                <w:sz w:val="20"/>
                <w:szCs w:val="20"/>
              </w:rPr>
              <w:t>ročník</w:t>
            </w:r>
          </w:p>
        </w:tc>
      </w:tr>
      <w:tr w:rsidR="00CF1213" w:rsidTr="004467F3">
        <w:tc>
          <w:tcPr>
            <w:tcW w:w="2122" w:type="dxa"/>
            <w:vMerge/>
          </w:tcPr>
          <w:p w:rsidR="00B81F6D" w:rsidRPr="00234851" w:rsidRDefault="00B81F6D" w:rsidP="00DA6506">
            <w:pPr>
              <w:spacing w:line="480" w:lineRule="auto"/>
              <w:rPr>
                <w:rFonts w:ascii="Arial" w:hAnsi="Arial" w:cs="Arial"/>
                <w:b/>
                <w:sz w:val="20"/>
                <w:szCs w:val="20"/>
              </w:rPr>
            </w:pPr>
          </w:p>
        </w:tc>
        <w:tc>
          <w:tcPr>
            <w:tcW w:w="2551" w:type="dxa"/>
            <w:vMerge/>
          </w:tcPr>
          <w:p w:rsidR="00B81F6D" w:rsidRPr="00B2134D" w:rsidRDefault="00B81F6D" w:rsidP="00DA6506">
            <w:pPr>
              <w:spacing w:line="480" w:lineRule="auto"/>
              <w:jc w:val="center"/>
              <w:rPr>
                <w:rFonts w:ascii="Arial" w:hAnsi="Arial" w:cs="Arial"/>
                <w:b/>
                <w:sz w:val="20"/>
                <w:szCs w:val="20"/>
              </w:rPr>
            </w:pPr>
          </w:p>
        </w:tc>
        <w:tc>
          <w:tcPr>
            <w:tcW w:w="709" w:type="dxa"/>
            <w:shd w:val="clear" w:color="auto" w:fill="FFFF00"/>
          </w:tcPr>
          <w:p w:rsidR="00B81F6D" w:rsidRPr="00B2134D" w:rsidRDefault="00CF1213" w:rsidP="00DA6506">
            <w:pPr>
              <w:spacing w:line="480" w:lineRule="auto"/>
              <w:jc w:val="center"/>
              <w:rPr>
                <w:rFonts w:ascii="Arial" w:hAnsi="Arial" w:cs="Arial"/>
                <w:b/>
                <w:sz w:val="20"/>
                <w:szCs w:val="20"/>
              </w:rPr>
            </w:pPr>
            <w:r>
              <w:rPr>
                <w:rFonts w:ascii="Arial" w:hAnsi="Arial" w:cs="Arial"/>
                <w:b/>
                <w:sz w:val="20"/>
                <w:szCs w:val="20"/>
              </w:rPr>
              <w:t>5</w:t>
            </w:r>
            <w:r w:rsidR="00B81F6D" w:rsidRPr="00B2134D">
              <w:rPr>
                <w:rFonts w:ascii="Arial" w:hAnsi="Arial" w:cs="Arial"/>
                <w:b/>
                <w:sz w:val="20"/>
                <w:szCs w:val="20"/>
              </w:rPr>
              <w:t>.</w:t>
            </w:r>
          </w:p>
        </w:tc>
        <w:tc>
          <w:tcPr>
            <w:tcW w:w="709" w:type="dxa"/>
            <w:shd w:val="clear" w:color="auto" w:fill="FFFF00"/>
          </w:tcPr>
          <w:p w:rsidR="00B81F6D" w:rsidRPr="00A45060" w:rsidRDefault="00CF1213" w:rsidP="00DA6506">
            <w:pPr>
              <w:spacing w:line="480" w:lineRule="auto"/>
              <w:jc w:val="center"/>
              <w:rPr>
                <w:rFonts w:ascii="Arial" w:hAnsi="Arial" w:cs="Arial"/>
                <w:b/>
                <w:sz w:val="20"/>
                <w:szCs w:val="20"/>
              </w:rPr>
            </w:pPr>
            <w:r>
              <w:rPr>
                <w:rFonts w:ascii="Arial" w:hAnsi="Arial" w:cs="Arial"/>
                <w:b/>
                <w:sz w:val="20"/>
                <w:szCs w:val="20"/>
              </w:rPr>
              <w:t>6</w:t>
            </w:r>
            <w:r w:rsidR="00B81F6D" w:rsidRPr="00A45060">
              <w:rPr>
                <w:rFonts w:ascii="Arial" w:hAnsi="Arial" w:cs="Arial"/>
                <w:b/>
                <w:sz w:val="20"/>
                <w:szCs w:val="20"/>
              </w:rPr>
              <w:t>.</w:t>
            </w:r>
          </w:p>
        </w:tc>
        <w:tc>
          <w:tcPr>
            <w:tcW w:w="708" w:type="dxa"/>
            <w:shd w:val="clear" w:color="auto" w:fill="FFFFFF" w:themeFill="background1"/>
          </w:tcPr>
          <w:p w:rsidR="00B81F6D" w:rsidRPr="00A45060" w:rsidRDefault="00CF1213" w:rsidP="00DA6506">
            <w:pPr>
              <w:spacing w:line="480" w:lineRule="auto"/>
              <w:jc w:val="center"/>
              <w:rPr>
                <w:rFonts w:ascii="Arial" w:hAnsi="Arial" w:cs="Arial"/>
                <w:b/>
                <w:sz w:val="20"/>
                <w:szCs w:val="20"/>
              </w:rPr>
            </w:pPr>
            <w:r>
              <w:rPr>
                <w:rFonts w:ascii="Arial" w:hAnsi="Arial" w:cs="Arial"/>
                <w:b/>
                <w:sz w:val="20"/>
                <w:szCs w:val="20"/>
              </w:rPr>
              <w:t>7</w:t>
            </w:r>
            <w:r w:rsidR="00B81F6D" w:rsidRPr="00A45060">
              <w:rPr>
                <w:rFonts w:ascii="Arial" w:hAnsi="Arial" w:cs="Arial"/>
                <w:b/>
                <w:sz w:val="20"/>
                <w:szCs w:val="20"/>
              </w:rPr>
              <w:t>.</w:t>
            </w:r>
          </w:p>
        </w:tc>
        <w:tc>
          <w:tcPr>
            <w:tcW w:w="709" w:type="dxa"/>
          </w:tcPr>
          <w:p w:rsidR="00B81F6D" w:rsidRPr="00B2134D" w:rsidRDefault="00CF1213" w:rsidP="00DA6506">
            <w:pPr>
              <w:spacing w:line="480" w:lineRule="auto"/>
              <w:jc w:val="center"/>
              <w:rPr>
                <w:rFonts w:ascii="Arial" w:hAnsi="Arial" w:cs="Arial"/>
                <w:b/>
                <w:sz w:val="20"/>
                <w:szCs w:val="20"/>
              </w:rPr>
            </w:pPr>
            <w:r>
              <w:rPr>
                <w:rFonts w:ascii="Arial" w:hAnsi="Arial" w:cs="Arial"/>
                <w:b/>
                <w:sz w:val="20"/>
                <w:szCs w:val="20"/>
              </w:rPr>
              <w:t>8</w:t>
            </w:r>
            <w:r w:rsidR="00B81F6D" w:rsidRPr="00B2134D">
              <w:rPr>
                <w:rFonts w:ascii="Arial" w:hAnsi="Arial" w:cs="Arial"/>
                <w:b/>
                <w:sz w:val="20"/>
                <w:szCs w:val="20"/>
              </w:rPr>
              <w:t>.</w:t>
            </w:r>
          </w:p>
        </w:tc>
        <w:tc>
          <w:tcPr>
            <w:tcW w:w="709" w:type="dxa"/>
          </w:tcPr>
          <w:p w:rsidR="00B81F6D" w:rsidRPr="00B2134D" w:rsidRDefault="00CF1213" w:rsidP="00DA6506">
            <w:pPr>
              <w:spacing w:line="480" w:lineRule="auto"/>
              <w:jc w:val="center"/>
              <w:rPr>
                <w:rFonts w:ascii="Arial" w:hAnsi="Arial" w:cs="Arial"/>
                <w:b/>
                <w:sz w:val="20"/>
                <w:szCs w:val="20"/>
              </w:rPr>
            </w:pPr>
            <w:r>
              <w:rPr>
                <w:rFonts w:ascii="Arial" w:hAnsi="Arial" w:cs="Arial"/>
                <w:b/>
                <w:sz w:val="20"/>
                <w:szCs w:val="20"/>
              </w:rPr>
              <w:t>9.</w:t>
            </w:r>
          </w:p>
        </w:tc>
        <w:tc>
          <w:tcPr>
            <w:tcW w:w="845" w:type="dxa"/>
          </w:tcPr>
          <w:p w:rsidR="00B81F6D" w:rsidRPr="00B2134D" w:rsidRDefault="00B81F6D" w:rsidP="00DA6506">
            <w:pPr>
              <w:spacing w:line="480" w:lineRule="auto"/>
              <w:jc w:val="center"/>
              <w:rPr>
                <w:rFonts w:ascii="Arial" w:hAnsi="Arial" w:cs="Arial"/>
                <w:b/>
                <w:sz w:val="20"/>
                <w:szCs w:val="20"/>
              </w:rPr>
            </w:pPr>
            <w:r w:rsidRPr="00B2134D">
              <w:rPr>
                <w:rFonts w:ascii="Arial" w:hAnsi="Arial" w:cs="Arial"/>
                <w:b/>
                <w:sz w:val="20"/>
                <w:szCs w:val="20"/>
              </w:rPr>
              <w:t>spolu</w:t>
            </w:r>
          </w:p>
        </w:tc>
      </w:tr>
      <w:tr w:rsidR="00416EA7" w:rsidTr="004467F3">
        <w:tc>
          <w:tcPr>
            <w:tcW w:w="2122" w:type="dxa"/>
            <w:vMerge w:val="restart"/>
          </w:tcPr>
          <w:p w:rsidR="00416EA7" w:rsidRDefault="00416EA7" w:rsidP="00DA6506">
            <w:pPr>
              <w:spacing w:line="480" w:lineRule="auto"/>
              <w:rPr>
                <w:rFonts w:ascii="Arial" w:hAnsi="Arial" w:cs="Arial"/>
                <w:b/>
                <w:sz w:val="20"/>
                <w:szCs w:val="20"/>
              </w:rPr>
            </w:pPr>
          </w:p>
          <w:p w:rsidR="00416EA7" w:rsidRPr="00234851" w:rsidRDefault="00416EA7" w:rsidP="00416EA7">
            <w:pPr>
              <w:spacing w:line="276" w:lineRule="auto"/>
              <w:rPr>
                <w:rFonts w:ascii="Arial" w:hAnsi="Arial" w:cs="Arial"/>
                <w:b/>
                <w:sz w:val="20"/>
                <w:szCs w:val="20"/>
              </w:rPr>
            </w:pPr>
            <w:r w:rsidRPr="00234851">
              <w:rPr>
                <w:rFonts w:ascii="Arial" w:hAnsi="Arial" w:cs="Arial"/>
                <w:b/>
                <w:sz w:val="20"/>
                <w:szCs w:val="20"/>
              </w:rPr>
              <w:t>Jazyk a komuniká</w:t>
            </w:r>
            <w:r>
              <w:rPr>
                <w:rFonts w:ascii="Arial" w:hAnsi="Arial" w:cs="Arial"/>
                <w:b/>
                <w:sz w:val="20"/>
                <w:szCs w:val="20"/>
              </w:rPr>
              <w:t>c</w:t>
            </w:r>
            <w:r w:rsidRPr="00234851">
              <w:rPr>
                <w:rFonts w:ascii="Arial" w:hAnsi="Arial" w:cs="Arial"/>
                <w:b/>
                <w:sz w:val="20"/>
                <w:szCs w:val="20"/>
              </w:rPr>
              <w:t>ia</w:t>
            </w:r>
          </w:p>
        </w:tc>
        <w:tc>
          <w:tcPr>
            <w:tcW w:w="2551" w:type="dxa"/>
          </w:tcPr>
          <w:p w:rsidR="00416EA7" w:rsidRPr="00287B68" w:rsidRDefault="00416EA7" w:rsidP="00CF1213">
            <w:pPr>
              <w:spacing w:line="480" w:lineRule="auto"/>
              <w:rPr>
                <w:rFonts w:ascii="Arial" w:hAnsi="Arial" w:cs="Arial"/>
                <w:sz w:val="18"/>
                <w:szCs w:val="18"/>
              </w:rPr>
            </w:pPr>
            <w:r w:rsidRPr="00287B68">
              <w:rPr>
                <w:rFonts w:ascii="Arial" w:hAnsi="Arial" w:cs="Arial"/>
                <w:sz w:val="18"/>
                <w:szCs w:val="18"/>
              </w:rPr>
              <w:t>slovenský jazyk a </w:t>
            </w:r>
            <w:proofErr w:type="spellStart"/>
            <w:r w:rsidRPr="00287B68">
              <w:rPr>
                <w:rFonts w:ascii="Arial" w:hAnsi="Arial" w:cs="Arial"/>
                <w:sz w:val="18"/>
                <w:szCs w:val="18"/>
              </w:rPr>
              <w:t>literat</w:t>
            </w:r>
            <w:proofErr w:type="spellEnd"/>
            <w:r w:rsidRPr="00287B68">
              <w:rPr>
                <w:rFonts w:ascii="Arial" w:hAnsi="Arial" w:cs="Arial"/>
                <w:sz w:val="18"/>
                <w:szCs w:val="18"/>
              </w:rPr>
              <w:t>.</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708" w:type="dxa"/>
            <w:shd w:val="clear" w:color="auto" w:fill="FFFFFF" w:themeFill="background1"/>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845" w:type="dxa"/>
          </w:tcPr>
          <w:p w:rsidR="00416EA7" w:rsidRPr="00287B68" w:rsidRDefault="004467F3" w:rsidP="00DA6506">
            <w:pPr>
              <w:spacing w:line="480" w:lineRule="auto"/>
              <w:jc w:val="center"/>
              <w:rPr>
                <w:rFonts w:ascii="Arial" w:hAnsi="Arial" w:cs="Arial"/>
                <w:b/>
                <w:sz w:val="18"/>
                <w:szCs w:val="18"/>
              </w:rPr>
            </w:pPr>
            <w:r>
              <w:rPr>
                <w:rFonts w:ascii="Arial" w:hAnsi="Arial" w:cs="Arial"/>
                <w:b/>
                <w:sz w:val="18"/>
                <w:szCs w:val="18"/>
              </w:rPr>
              <w:t>24</w:t>
            </w:r>
          </w:p>
        </w:tc>
      </w:tr>
      <w:tr w:rsidR="00416EA7" w:rsidTr="004467F3">
        <w:tc>
          <w:tcPr>
            <w:tcW w:w="2122" w:type="dxa"/>
            <w:vMerge/>
          </w:tcPr>
          <w:p w:rsidR="00416EA7" w:rsidRPr="00234851" w:rsidRDefault="00416EA7" w:rsidP="00DA6506">
            <w:pPr>
              <w:spacing w:line="480" w:lineRule="auto"/>
              <w:rPr>
                <w:rFonts w:ascii="Arial" w:hAnsi="Arial" w:cs="Arial"/>
                <w:b/>
                <w:sz w:val="20"/>
                <w:szCs w:val="20"/>
              </w:rPr>
            </w:pPr>
          </w:p>
        </w:tc>
        <w:tc>
          <w:tcPr>
            <w:tcW w:w="2551" w:type="dxa"/>
          </w:tcPr>
          <w:p w:rsidR="00416EA7" w:rsidRPr="00287B68" w:rsidRDefault="00416EA7" w:rsidP="00DA6506">
            <w:pPr>
              <w:spacing w:line="480" w:lineRule="auto"/>
              <w:rPr>
                <w:rFonts w:ascii="Arial" w:hAnsi="Arial" w:cs="Arial"/>
                <w:sz w:val="18"/>
                <w:szCs w:val="18"/>
              </w:rPr>
            </w:pPr>
            <w:r w:rsidRPr="00287B68">
              <w:rPr>
                <w:rFonts w:ascii="Arial" w:hAnsi="Arial" w:cs="Arial"/>
                <w:sz w:val="18"/>
                <w:szCs w:val="18"/>
              </w:rPr>
              <w:t>anglický jazyk</w:t>
            </w:r>
            <w:r w:rsidR="00D87056">
              <w:rPr>
                <w:rFonts w:ascii="Arial" w:hAnsi="Arial" w:cs="Arial"/>
                <w:sz w:val="18"/>
                <w:szCs w:val="18"/>
              </w:rPr>
              <w:t xml:space="preserve"> ²ʼ ³</w:t>
            </w:r>
            <w:r w:rsidR="003704A9">
              <w:rPr>
                <w:rFonts w:ascii="Arial" w:hAnsi="Arial" w:cs="Arial"/>
                <w:sz w:val="18"/>
                <w:szCs w:val="18"/>
              </w:rPr>
              <w:t>´⁵</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3+1D</w:t>
            </w:r>
          </w:p>
        </w:tc>
        <w:tc>
          <w:tcPr>
            <w:tcW w:w="708" w:type="dxa"/>
            <w:shd w:val="clear" w:color="auto" w:fill="FFFFFF" w:themeFill="background1"/>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3+1D</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3+1D</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3+1D</w:t>
            </w:r>
          </w:p>
        </w:tc>
        <w:tc>
          <w:tcPr>
            <w:tcW w:w="845" w:type="dxa"/>
          </w:tcPr>
          <w:p w:rsidR="00416EA7" w:rsidRPr="00287B68" w:rsidRDefault="004467F3" w:rsidP="00DA6506">
            <w:pPr>
              <w:spacing w:line="480" w:lineRule="auto"/>
              <w:jc w:val="center"/>
              <w:rPr>
                <w:rFonts w:ascii="Arial" w:hAnsi="Arial" w:cs="Arial"/>
                <w:b/>
                <w:sz w:val="18"/>
                <w:szCs w:val="18"/>
              </w:rPr>
            </w:pPr>
            <w:r>
              <w:rPr>
                <w:rFonts w:ascii="Arial" w:hAnsi="Arial" w:cs="Arial"/>
                <w:b/>
                <w:sz w:val="18"/>
                <w:szCs w:val="18"/>
              </w:rPr>
              <w:t>15+4D</w:t>
            </w:r>
          </w:p>
        </w:tc>
      </w:tr>
      <w:tr w:rsidR="00416EA7" w:rsidTr="004467F3">
        <w:tc>
          <w:tcPr>
            <w:tcW w:w="2122" w:type="dxa"/>
            <w:vMerge/>
          </w:tcPr>
          <w:p w:rsidR="00416EA7" w:rsidRPr="00234851" w:rsidRDefault="00416EA7" w:rsidP="00DA6506">
            <w:pPr>
              <w:spacing w:line="480" w:lineRule="auto"/>
              <w:rPr>
                <w:rFonts w:ascii="Arial" w:hAnsi="Arial" w:cs="Arial"/>
                <w:b/>
                <w:sz w:val="20"/>
                <w:szCs w:val="20"/>
              </w:rPr>
            </w:pPr>
          </w:p>
        </w:tc>
        <w:tc>
          <w:tcPr>
            <w:tcW w:w="2551" w:type="dxa"/>
          </w:tcPr>
          <w:p w:rsidR="00416EA7" w:rsidRPr="00287B68" w:rsidRDefault="00416EA7" w:rsidP="00DA6506">
            <w:pPr>
              <w:spacing w:line="480" w:lineRule="auto"/>
              <w:rPr>
                <w:rFonts w:ascii="Arial" w:hAnsi="Arial" w:cs="Arial"/>
                <w:sz w:val="18"/>
                <w:szCs w:val="18"/>
              </w:rPr>
            </w:pPr>
            <w:r w:rsidRPr="00287B68">
              <w:rPr>
                <w:rFonts w:ascii="Arial" w:hAnsi="Arial" w:cs="Arial"/>
                <w:sz w:val="18"/>
                <w:szCs w:val="18"/>
              </w:rPr>
              <w:t>2.cudzí jazyk (španielsky)</w:t>
            </w:r>
            <w:r w:rsidR="00D87056">
              <w:rPr>
                <w:rFonts w:ascii="Arial" w:hAnsi="Arial" w:cs="Arial"/>
                <w:sz w:val="18"/>
                <w:szCs w:val="18"/>
              </w:rPr>
              <w:t xml:space="preserve"> ⁴</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shd w:val="clear" w:color="auto" w:fill="FFFF00"/>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8" w:type="dxa"/>
            <w:shd w:val="clear" w:color="auto" w:fill="FFFFFF" w:themeFill="background1"/>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416EA7"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845" w:type="dxa"/>
          </w:tcPr>
          <w:p w:rsidR="00416EA7" w:rsidRPr="00287B68" w:rsidRDefault="004467F3" w:rsidP="00DA6506">
            <w:pPr>
              <w:spacing w:line="480" w:lineRule="auto"/>
              <w:jc w:val="center"/>
              <w:rPr>
                <w:rFonts w:ascii="Arial" w:hAnsi="Arial" w:cs="Arial"/>
                <w:b/>
                <w:sz w:val="18"/>
                <w:szCs w:val="18"/>
              </w:rPr>
            </w:pPr>
            <w:r>
              <w:rPr>
                <w:rFonts w:ascii="Arial" w:hAnsi="Arial" w:cs="Arial"/>
                <w:b/>
                <w:sz w:val="18"/>
                <w:szCs w:val="18"/>
              </w:rPr>
              <w:t>10D</w:t>
            </w:r>
          </w:p>
        </w:tc>
      </w:tr>
      <w:tr w:rsidR="00CF1213" w:rsidTr="004467F3">
        <w:tc>
          <w:tcPr>
            <w:tcW w:w="2122" w:type="dxa"/>
            <w:vMerge w:val="restart"/>
          </w:tcPr>
          <w:p w:rsidR="00416EA7" w:rsidRDefault="00416EA7" w:rsidP="00416EA7">
            <w:pPr>
              <w:spacing w:line="276" w:lineRule="auto"/>
              <w:rPr>
                <w:rFonts w:ascii="Arial" w:hAnsi="Arial" w:cs="Arial"/>
                <w:b/>
                <w:sz w:val="20"/>
                <w:szCs w:val="20"/>
              </w:rPr>
            </w:pPr>
          </w:p>
          <w:p w:rsidR="00B81F6D" w:rsidRPr="00234851" w:rsidRDefault="00B81F6D" w:rsidP="00416EA7">
            <w:pPr>
              <w:spacing w:line="276" w:lineRule="auto"/>
              <w:rPr>
                <w:rFonts w:ascii="Arial" w:hAnsi="Arial" w:cs="Arial"/>
                <w:b/>
                <w:sz w:val="20"/>
                <w:szCs w:val="20"/>
              </w:rPr>
            </w:pPr>
            <w:r w:rsidRPr="00234851">
              <w:rPr>
                <w:rFonts w:ascii="Arial" w:hAnsi="Arial" w:cs="Arial"/>
                <w:b/>
                <w:sz w:val="20"/>
                <w:szCs w:val="20"/>
              </w:rPr>
              <w:t>Matematika a práca s informáciami</w:t>
            </w:r>
          </w:p>
        </w:tc>
        <w:tc>
          <w:tcPr>
            <w:tcW w:w="2551" w:type="dxa"/>
          </w:tcPr>
          <w:p w:rsidR="00B81F6D" w:rsidRPr="00287B68" w:rsidRDefault="007F5133" w:rsidP="00DA6506">
            <w:pPr>
              <w:spacing w:line="480" w:lineRule="auto"/>
              <w:rPr>
                <w:rFonts w:ascii="Arial" w:hAnsi="Arial" w:cs="Arial"/>
                <w:sz w:val="18"/>
                <w:szCs w:val="18"/>
              </w:rPr>
            </w:pPr>
            <w:r>
              <w:rPr>
                <w:rFonts w:ascii="Arial" w:hAnsi="Arial" w:cs="Arial"/>
                <w:sz w:val="18"/>
                <w:szCs w:val="18"/>
              </w:rPr>
              <w:t>m</w:t>
            </w:r>
            <w:r w:rsidR="00B81F6D" w:rsidRPr="00287B68">
              <w:rPr>
                <w:rFonts w:ascii="Arial" w:hAnsi="Arial" w:cs="Arial"/>
                <w:sz w:val="18"/>
                <w:szCs w:val="18"/>
              </w:rPr>
              <w:t>atematika</w:t>
            </w:r>
            <w:r w:rsidR="00D87056">
              <w:rPr>
                <w:rFonts w:ascii="Arial" w:hAnsi="Arial" w:cs="Arial"/>
                <w:sz w:val="18"/>
                <w:szCs w:val="18"/>
              </w:rPr>
              <w:t xml:space="preserve"> ¹</w:t>
            </w:r>
            <w:r w:rsidR="004B1D2E">
              <w:rPr>
                <w:rFonts w:ascii="Arial" w:hAnsi="Arial" w:cs="Arial"/>
                <w:sz w:val="18"/>
                <w:szCs w:val="18"/>
              </w:rPr>
              <w:t>ʼ²</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8" w:type="dxa"/>
            <w:shd w:val="clear" w:color="auto" w:fill="FFFFFF" w:themeFill="background1"/>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4</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5</w:t>
            </w:r>
          </w:p>
        </w:tc>
        <w:tc>
          <w:tcPr>
            <w:tcW w:w="845" w:type="dxa"/>
          </w:tcPr>
          <w:p w:rsidR="00B81F6D" w:rsidRPr="00287B68" w:rsidRDefault="004467F3" w:rsidP="00DA6506">
            <w:pPr>
              <w:spacing w:line="480" w:lineRule="auto"/>
              <w:jc w:val="center"/>
              <w:rPr>
                <w:rFonts w:ascii="Arial" w:hAnsi="Arial" w:cs="Arial"/>
                <w:b/>
                <w:sz w:val="18"/>
                <w:szCs w:val="18"/>
              </w:rPr>
            </w:pPr>
            <w:r>
              <w:rPr>
                <w:rFonts w:ascii="Arial" w:hAnsi="Arial" w:cs="Arial"/>
                <w:b/>
                <w:sz w:val="18"/>
                <w:szCs w:val="18"/>
              </w:rPr>
              <w:t>21</w:t>
            </w:r>
          </w:p>
        </w:tc>
      </w:tr>
      <w:tr w:rsidR="00CF1213" w:rsidTr="004467F3">
        <w:tc>
          <w:tcPr>
            <w:tcW w:w="2122" w:type="dxa"/>
            <w:vMerge/>
          </w:tcPr>
          <w:p w:rsidR="00B81F6D" w:rsidRPr="00234851" w:rsidRDefault="00B81F6D" w:rsidP="00DA6506">
            <w:pPr>
              <w:spacing w:line="480" w:lineRule="auto"/>
              <w:rPr>
                <w:rFonts w:ascii="Arial" w:hAnsi="Arial" w:cs="Arial"/>
                <w:b/>
                <w:sz w:val="20"/>
                <w:szCs w:val="20"/>
              </w:rPr>
            </w:pPr>
          </w:p>
        </w:tc>
        <w:tc>
          <w:tcPr>
            <w:tcW w:w="2551" w:type="dxa"/>
          </w:tcPr>
          <w:p w:rsidR="004B1D2E" w:rsidRPr="00287B68" w:rsidRDefault="007F5133" w:rsidP="00DA6506">
            <w:pPr>
              <w:spacing w:line="480" w:lineRule="auto"/>
              <w:rPr>
                <w:rFonts w:ascii="Arial" w:hAnsi="Arial" w:cs="Arial"/>
                <w:sz w:val="18"/>
                <w:szCs w:val="18"/>
              </w:rPr>
            </w:pPr>
            <w:r>
              <w:rPr>
                <w:rFonts w:ascii="Arial" w:hAnsi="Arial" w:cs="Arial"/>
                <w:sz w:val="18"/>
                <w:szCs w:val="18"/>
              </w:rPr>
              <w:t>i</w:t>
            </w:r>
            <w:r w:rsidR="00B81F6D" w:rsidRPr="00287B68">
              <w:rPr>
                <w:rFonts w:ascii="Arial" w:hAnsi="Arial" w:cs="Arial"/>
                <w:sz w:val="18"/>
                <w:szCs w:val="18"/>
              </w:rPr>
              <w:t>nformatika</w:t>
            </w:r>
            <w:r w:rsidR="00D87056">
              <w:rPr>
                <w:rFonts w:ascii="Arial" w:hAnsi="Arial" w:cs="Arial"/>
                <w:sz w:val="18"/>
                <w:szCs w:val="18"/>
              </w:rPr>
              <w:t xml:space="preserve"> ¹</w:t>
            </w:r>
            <w:r w:rsidR="004B1D2E">
              <w:rPr>
                <w:rFonts w:ascii="Arial" w:hAnsi="Arial" w:cs="Arial"/>
                <w:sz w:val="18"/>
                <w:szCs w:val="18"/>
              </w:rPr>
              <w:t>ʼ²</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w:t>
            </w:r>
          </w:p>
        </w:tc>
        <w:tc>
          <w:tcPr>
            <w:tcW w:w="845" w:type="dxa"/>
          </w:tcPr>
          <w:p w:rsidR="00B81F6D" w:rsidRPr="00287B68" w:rsidRDefault="004467F3" w:rsidP="00DA6506">
            <w:pPr>
              <w:spacing w:line="480" w:lineRule="auto"/>
              <w:jc w:val="center"/>
              <w:rPr>
                <w:rFonts w:ascii="Arial" w:hAnsi="Arial" w:cs="Arial"/>
                <w:b/>
                <w:sz w:val="18"/>
                <w:szCs w:val="18"/>
              </w:rPr>
            </w:pPr>
            <w:r>
              <w:rPr>
                <w:rFonts w:ascii="Arial" w:hAnsi="Arial" w:cs="Arial"/>
                <w:b/>
                <w:sz w:val="18"/>
                <w:szCs w:val="18"/>
              </w:rPr>
              <w:t>4</w:t>
            </w:r>
          </w:p>
        </w:tc>
      </w:tr>
      <w:tr w:rsidR="00CF1213" w:rsidTr="004467F3">
        <w:tc>
          <w:tcPr>
            <w:tcW w:w="2122" w:type="dxa"/>
            <w:vMerge/>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EC2B76" w:rsidP="00DA6506">
            <w:pPr>
              <w:spacing w:line="480" w:lineRule="auto"/>
              <w:rPr>
                <w:rFonts w:ascii="Arial" w:hAnsi="Arial" w:cs="Arial"/>
                <w:sz w:val="18"/>
                <w:szCs w:val="18"/>
              </w:rPr>
            </w:pPr>
            <w:proofErr w:type="spellStart"/>
            <w:r>
              <w:rPr>
                <w:rFonts w:ascii="Arial" w:hAnsi="Arial" w:cs="Arial"/>
                <w:sz w:val="18"/>
                <w:szCs w:val="18"/>
              </w:rPr>
              <w:t>mathematics</w:t>
            </w:r>
            <w:proofErr w:type="spellEnd"/>
            <w:r w:rsidR="003704A9">
              <w:rPr>
                <w:rFonts w:ascii="Arial" w:hAnsi="Arial" w:cs="Arial"/>
                <w:sz w:val="18"/>
                <w:szCs w:val="18"/>
              </w:rPr>
              <w:t>⁵</w:t>
            </w:r>
          </w:p>
        </w:tc>
        <w:tc>
          <w:tcPr>
            <w:tcW w:w="709" w:type="dxa"/>
            <w:shd w:val="clear" w:color="auto" w:fill="FFFF00"/>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shd w:val="clear" w:color="auto" w:fill="FFFF00"/>
          </w:tcPr>
          <w:p w:rsidR="00B81F6D" w:rsidRPr="00287B68" w:rsidRDefault="004467F3" w:rsidP="004467F3">
            <w:pPr>
              <w:spacing w:line="480" w:lineRule="auto"/>
              <w:jc w:val="center"/>
              <w:rPr>
                <w:rFonts w:ascii="Arial" w:hAnsi="Arial" w:cs="Arial"/>
                <w:sz w:val="18"/>
                <w:szCs w:val="18"/>
              </w:rPr>
            </w:pPr>
            <w:r>
              <w:rPr>
                <w:rFonts w:ascii="Arial" w:hAnsi="Arial" w:cs="Arial"/>
                <w:sz w:val="18"/>
                <w:szCs w:val="18"/>
              </w:rPr>
              <w:t>2D</w:t>
            </w:r>
          </w:p>
        </w:tc>
        <w:tc>
          <w:tcPr>
            <w:tcW w:w="708" w:type="dxa"/>
            <w:shd w:val="clear" w:color="auto" w:fill="FFFFFF" w:themeFill="background1"/>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B81F6D" w:rsidRPr="00287B68"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845" w:type="dxa"/>
          </w:tcPr>
          <w:p w:rsidR="00B81F6D" w:rsidRPr="00287B68" w:rsidRDefault="004467F3" w:rsidP="00DA6506">
            <w:pPr>
              <w:spacing w:line="480" w:lineRule="auto"/>
              <w:jc w:val="center"/>
              <w:rPr>
                <w:rFonts w:ascii="Arial" w:hAnsi="Arial" w:cs="Arial"/>
                <w:b/>
                <w:sz w:val="18"/>
                <w:szCs w:val="18"/>
              </w:rPr>
            </w:pPr>
            <w:r>
              <w:rPr>
                <w:rFonts w:ascii="Arial" w:hAnsi="Arial" w:cs="Arial"/>
                <w:b/>
                <w:sz w:val="18"/>
                <w:szCs w:val="18"/>
              </w:rPr>
              <w:t>10D</w:t>
            </w:r>
          </w:p>
        </w:tc>
      </w:tr>
      <w:tr w:rsidR="004467F3" w:rsidTr="004467F3">
        <w:tc>
          <w:tcPr>
            <w:tcW w:w="2122" w:type="dxa"/>
            <w:vMerge w:val="restart"/>
          </w:tcPr>
          <w:p w:rsidR="004467F3" w:rsidRDefault="004467F3" w:rsidP="00DA6506">
            <w:pPr>
              <w:spacing w:line="480" w:lineRule="auto"/>
              <w:rPr>
                <w:rFonts w:ascii="Arial" w:hAnsi="Arial" w:cs="Arial"/>
                <w:b/>
                <w:sz w:val="20"/>
                <w:szCs w:val="20"/>
              </w:rPr>
            </w:pPr>
          </w:p>
          <w:p w:rsidR="004467F3" w:rsidRPr="00234851" w:rsidRDefault="004467F3" w:rsidP="00DA6506">
            <w:pPr>
              <w:spacing w:line="480" w:lineRule="auto"/>
              <w:rPr>
                <w:rFonts w:ascii="Arial" w:hAnsi="Arial" w:cs="Arial"/>
                <w:b/>
                <w:sz w:val="20"/>
                <w:szCs w:val="20"/>
              </w:rPr>
            </w:pPr>
            <w:r w:rsidRPr="00234851">
              <w:rPr>
                <w:rFonts w:ascii="Arial" w:hAnsi="Arial" w:cs="Arial"/>
                <w:b/>
                <w:sz w:val="20"/>
                <w:szCs w:val="20"/>
              </w:rPr>
              <w:t>Človek a príroda</w:t>
            </w:r>
          </w:p>
        </w:tc>
        <w:tc>
          <w:tcPr>
            <w:tcW w:w="2551" w:type="dxa"/>
          </w:tcPr>
          <w:p w:rsidR="004467F3" w:rsidRPr="00287B68" w:rsidRDefault="004467F3" w:rsidP="00DA6506">
            <w:pPr>
              <w:spacing w:line="480" w:lineRule="auto"/>
              <w:rPr>
                <w:rFonts w:ascii="Arial" w:hAnsi="Arial" w:cs="Arial"/>
                <w:sz w:val="18"/>
                <w:szCs w:val="18"/>
              </w:rPr>
            </w:pPr>
            <w:r w:rsidRPr="00287B68">
              <w:rPr>
                <w:rFonts w:ascii="Arial" w:hAnsi="Arial" w:cs="Arial"/>
                <w:sz w:val="18"/>
                <w:szCs w:val="18"/>
              </w:rPr>
              <w:t>fyzika</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8" w:type="dxa"/>
            <w:shd w:val="clear" w:color="auto" w:fill="FFFFFF" w:themeFill="background1"/>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467F3" w:rsidRPr="00287B68" w:rsidRDefault="004467F3" w:rsidP="00DA6506">
            <w:pPr>
              <w:spacing w:line="480" w:lineRule="auto"/>
              <w:jc w:val="center"/>
              <w:rPr>
                <w:rFonts w:ascii="Arial" w:hAnsi="Arial" w:cs="Arial"/>
                <w:b/>
                <w:sz w:val="18"/>
                <w:szCs w:val="18"/>
              </w:rPr>
            </w:pPr>
            <w:r>
              <w:rPr>
                <w:rFonts w:ascii="Arial" w:hAnsi="Arial" w:cs="Arial"/>
                <w:b/>
                <w:sz w:val="18"/>
                <w:szCs w:val="18"/>
              </w:rPr>
              <w:t>6</w:t>
            </w:r>
          </w:p>
        </w:tc>
      </w:tr>
      <w:tr w:rsidR="004467F3" w:rsidTr="004467F3">
        <w:tc>
          <w:tcPr>
            <w:tcW w:w="2122" w:type="dxa"/>
            <w:vMerge/>
          </w:tcPr>
          <w:p w:rsidR="004467F3" w:rsidRPr="00234851" w:rsidRDefault="004467F3" w:rsidP="00DA6506">
            <w:pPr>
              <w:spacing w:line="480" w:lineRule="auto"/>
              <w:rPr>
                <w:rFonts w:ascii="Arial" w:hAnsi="Arial" w:cs="Arial"/>
                <w:b/>
                <w:sz w:val="20"/>
                <w:szCs w:val="20"/>
              </w:rPr>
            </w:pPr>
          </w:p>
        </w:tc>
        <w:tc>
          <w:tcPr>
            <w:tcW w:w="2551" w:type="dxa"/>
          </w:tcPr>
          <w:p w:rsidR="004467F3" w:rsidRPr="00287B68" w:rsidRDefault="004467F3" w:rsidP="00DA6506">
            <w:pPr>
              <w:spacing w:line="480" w:lineRule="auto"/>
              <w:rPr>
                <w:rFonts w:ascii="Arial" w:hAnsi="Arial" w:cs="Arial"/>
                <w:sz w:val="18"/>
                <w:szCs w:val="18"/>
              </w:rPr>
            </w:pPr>
            <w:r w:rsidRPr="00287B68">
              <w:rPr>
                <w:rFonts w:ascii="Arial" w:hAnsi="Arial" w:cs="Arial"/>
                <w:sz w:val="18"/>
                <w:szCs w:val="18"/>
              </w:rPr>
              <w:t>chémia</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w:t>
            </w:r>
          </w:p>
        </w:tc>
        <w:tc>
          <w:tcPr>
            <w:tcW w:w="708" w:type="dxa"/>
            <w:shd w:val="clear" w:color="auto" w:fill="FFFFFF" w:themeFill="background1"/>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467F3" w:rsidRPr="00287B68" w:rsidRDefault="004467F3" w:rsidP="00DA6506">
            <w:pPr>
              <w:spacing w:line="480" w:lineRule="auto"/>
              <w:jc w:val="center"/>
              <w:rPr>
                <w:rFonts w:ascii="Arial" w:hAnsi="Arial" w:cs="Arial"/>
                <w:b/>
                <w:sz w:val="18"/>
                <w:szCs w:val="18"/>
              </w:rPr>
            </w:pPr>
            <w:r>
              <w:rPr>
                <w:rFonts w:ascii="Arial" w:hAnsi="Arial" w:cs="Arial"/>
                <w:b/>
                <w:sz w:val="18"/>
                <w:szCs w:val="18"/>
              </w:rPr>
              <w:t>5</w:t>
            </w:r>
          </w:p>
        </w:tc>
      </w:tr>
      <w:tr w:rsidR="004467F3" w:rsidTr="004467F3">
        <w:tc>
          <w:tcPr>
            <w:tcW w:w="2122" w:type="dxa"/>
            <w:vMerge/>
          </w:tcPr>
          <w:p w:rsidR="004467F3" w:rsidRPr="00234851" w:rsidRDefault="004467F3" w:rsidP="00DA6506">
            <w:pPr>
              <w:spacing w:line="480" w:lineRule="auto"/>
              <w:rPr>
                <w:rFonts w:ascii="Arial" w:hAnsi="Arial" w:cs="Arial"/>
                <w:b/>
                <w:sz w:val="20"/>
                <w:szCs w:val="20"/>
              </w:rPr>
            </w:pPr>
          </w:p>
        </w:tc>
        <w:tc>
          <w:tcPr>
            <w:tcW w:w="2551" w:type="dxa"/>
          </w:tcPr>
          <w:p w:rsidR="004467F3" w:rsidRPr="00287B68" w:rsidRDefault="004467F3" w:rsidP="00DA6506">
            <w:pPr>
              <w:spacing w:line="480" w:lineRule="auto"/>
              <w:rPr>
                <w:rFonts w:ascii="Arial" w:hAnsi="Arial" w:cs="Arial"/>
                <w:sz w:val="18"/>
                <w:szCs w:val="18"/>
              </w:rPr>
            </w:pPr>
            <w:r>
              <w:rPr>
                <w:rFonts w:ascii="Arial" w:hAnsi="Arial" w:cs="Arial"/>
                <w:sz w:val="18"/>
                <w:szCs w:val="18"/>
              </w:rPr>
              <w:t>b</w:t>
            </w:r>
            <w:r w:rsidRPr="00287B68">
              <w:rPr>
                <w:rFonts w:ascii="Arial" w:hAnsi="Arial" w:cs="Arial"/>
                <w:sz w:val="18"/>
                <w:szCs w:val="18"/>
              </w:rPr>
              <w:t>iológia</w:t>
            </w:r>
            <w:r>
              <w:rPr>
                <w:rFonts w:ascii="Arial" w:hAnsi="Arial" w:cs="Arial"/>
                <w:sz w:val="18"/>
                <w:szCs w:val="18"/>
              </w:rPr>
              <w:t xml:space="preserve"> ¹</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shd w:val="clear" w:color="auto" w:fill="FFFF00"/>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467F3" w:rsidRPr="00287B68" w:rsidRDefault="004467F3"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467F3" w:rsidRPr="00287B68" w:rsidRDefault="004467F3" w:rsidP="00DA6506">
            <w:pPr>
              <w:spacing w:line="480" w:lineRule="auto"/>
              <w:jc w:val="center"/>
              <w:rPr>
                <w:rFonts w:ascii="Arial" w:hAnsi="Arial" w:cs="Arial"/>
                <w:b/>
                <w:sz w:val="18"/>
                <w:szCs w:val="18"/>
              </w:rPr>
            </w:pPr>
            <w:r>
              <w:rPr>
                <w:rFonts w:ascii="Arial" w:hAnsi="Arial" w:cs="Arial"/>
                <w:b/>
                <w:sz w:val="18"/>
                <w:szCs w:val="18"/>
              </w:rPr>
              <w:t>7</w:t>
            </w:r>
          </w:p>
        </w:tc>
      </w:tr>
      <w:tr w:rsidR="004467F3" w:rsidTr="004467F3">
        <w:tc>
          <w:tcPr>
            <w:tcW w:w="2122" w:type="dxa"/>
            <w:vMerge/>
          </w:tcPr>
          <w:p w:rsidR="004467F3" w:rsidRPr="00234851" w:rsidRDefault="004467F3" w:rsidP="00DA6506">
            <w:pPr>
              <w:spacing w:line="480" w:lineRule="auto"/>
              <w:rPr>
                <w:rFonts w:ascii="Arial" w:hAnsi="Arial" w:cs="Arial"/>
                <w:b/>
                <w:sz w:val="20"/>
                <w:szCs w:val="20"/>
              </w:rPr>
            </w:pPr>
          </w:p>
        </w:tc>
        <w:tc>
          <w:tcPr>
            <w:tcW w:w="2551" w:type="dxa"/>
          </w:tcPr>
          <w:p w:rsidR="004467F3" w:rsidRDefault="00EC2B76" w:rsidP="00DA6506">
            <w:pPr>
              <w:spacing w:line="480" w:lineRule="auto"/>
              <w:rPr>
                <w:rFonts w:ascii="Arial" w:hAnsi="Arial" w:cs="Arial"/>
                <w:sz w:val="18"/>
                <w:szCs w:val="18"/>
              </w:rPr>
            </w:pPr>
            <w:proofErr w:type="spellStart"/>
            <w:r>
              <w:rPr>
                <w:rFonts w:ascii="Arial" w:hAnsi="Arial" w:cs="Arial"/>
                <w:sz w:val="18"/>
                <w:szCs w:val="18"/>
              </w:rPr>
              <w:t>science</w:t>
            </w:r>
            <w:proofErr w:type="spellEnd"/>
            <w:r>
              <w:rPr>
                <w:rFonts w:ascii="Arial" w:hAnsi="Arial" w:cs="Arial"/>
                <w:sz w:val="18"/>
                <w:szCs w:val="18"/>
              </w:rPr>
              <w:t xml:space="preserve"> </w:t>
            </w:r>
            <w:r w:rsidR="003704A9">
              <w:rPr>
                <w:rFonts w:ascii="Arial" w:hAnsi="Arial" w:cs="Arial"/>
                <w:sz w:val="18"/>
                <w:szCs w:val="18"/>
              </w:rPr>
              <w:t>⁵</w:t>
            </w:r>
          </w:p>
        </w:tc>
        <w:tc>
          <w:tcPr>
            <w:tcW w:w="709" w:type="dxa"/>
            <w:shd w:val="clear" w:color="auto" w:fill="FFFF00"/>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shd w:val="clear" w:color="auto" w:fill="FFFF00"/>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8" w:type="dxa"/>
            <w:shd w:val="clear" w:color="auto" w:fill="FFFFFF" w:themeFill="background1"/>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709" w:type="dxa"/>
          </w:tcPr>
          <w:p w:rsidR="004467F3" w:rsidRDefault="004467F3" w:rsidP="00DA6506">
            <w:pPr>
              <w:spacing w:line="480" w:lineRule="auto"/>
              <w:jc w:val="center"/>
              <w:rPr>
                <w:rFonts w:ascii="Arial" w:hAnsi="Arial" w:cs="Arial"/>
                <w:sz w:val="18"/>
                <w:szCs w:val="18"/>
              </w:rPr>
            </w:pPr>
            <w:r>
              <w:rPr>
                <w:rFonts w:ascii="Arial" w:hAnsi="Arial" w:cs="Arial"/>
                <w:sz w:val="18"/>
                <w:szCs w:val="18"/>
              </w:rPr>
              <w:t>2D</w:t>
            </w:r>
          </w:p>
        </w:tc>
        <w:tc>
          <w:tcPr>
            <w:tcW w:w="845" w:type="dxa"/>
          </w:tcPr>
          <w:p w:rsidR="004467F3" w:rsidRDefault="004467F3" w:rsidP="00DA6506">
            <w:pPr>
              <w:spacing w:line="480" w:lineRule="auto"/>
              <w:jc w:val="center"/>
              <w:rPr>
                <w:rFonts w:ascii="Arial" w:hAnsi="Arial" w:cs="Arial"/>
                <w:b/>
                <w:sz w:val="18"/>
                <w:szCs w:val="18"/>
              </w:rPr>
            </w:pPr>
            <w:r>
              <w:rPr>
                <w:rFonts w:ascii="Arial" w:hAnsi="Arial" w:cs="Arial"/>
                <w:b/>
                <w:sz w:val="18"/>
                <w:szCs w:val="18"/>
              </w:rPr>
              <w:t>10D</w:t>
            </w:r>
          </w:p>
        </w:tc>
      </w:tr>
      <w:tr w:rsidR="00416EA7" w:rsidTr="004467F3">
        <w:tc>
          <w:tcPr>
            <w:tcW w:w="2122" w:type="dxa"/>
            <w:vMerge w:val="restart"/>
          </w:tcPr>
          <w:p w:rsidR="00416EA7" w:rsidRDefault="00416EA7" w:rsidP="00DA6506">
            <w:pPr>
              <w:spacing w:line="276" w:lineRule="auto"/>
              <w:rPr>
                <w:rFonts w:ascii="Arial" w:hAnsi="Arial" w:cs="Arial"/>
                <w:b/>
                <w:sz w:val="20"/>
                <w:szCs w:val="20"/>
              </w:rPr>
            </w:pPr>
          </w:p>
          <w:p w:rsidR="00416EA7" w:rsidRPr="00234851" w:rsidRDefault="00416EA7" w:rsidP="00DA6506">
            <w:pPr>
              <w:spacing w:line="276" w:lineRule="auto"/>
              <w:rPr>
                <w:rFonts w:ascii="Arial" w:hAnsi="Arial" w:cs="Arial"/>
                <w:b/>
                <w:sz w:val="20"/>
                <w:szCs w:val="20"/>
              </w:rPr>
            </w:pPr>
            <w:r w:rsidRPr="00234851">
              <w:rPr>
                <w:rFonts w:ascii="Arial" w:hAnsi="Arial" w:cs="Arial"/>
                <w:b/>
                <w:sz w:val="20"/>
                <w:szCs w:val="20"/>
              </w:rPr>
              <w:t>Človek a spoločnosť</w:t>
            </w:r>
          </w:p>
        </w:tc>
        <w:tc>
          <w:tcPr>
            <w:tcW w:w="2551" w:type="dxa"/>
          </w:tcPr>
          <w:p w:rsidR="00416EA7" w:rsidRPr="00287B68" w:rsidRDefault="00416EA7" w:rsidP="00DA6506">
            <w:pPr>
              <w:spacing w:line="480" w:lineRule="auto"/>
              <w:rPr>
                <w:rFonts w:ascii="Arial" w:hAnsi="Arial" w:cs="Arial"/>
                <w:sz w:val="18"/>
                <w:szCs w:val="18"/>
              </w:rPr>
            </w:pPr>
            <w:r w:rsidRPr="00287B68">
              <w:rPr>
                <w:rFonts w:ascii="Arial" w:hAnsi="Arial" w:cs="Arial"/>
                <w:sz w:val="18"/>
                <w:szCs w:val="18"/>
              </w:rPr>
              <w:t>dejepis</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845" w:type="dxa"/>
          </w:tcPr>
          <w:p w:rsidR="00416EA7" w:rsidRPr="00287B68" w:rsidRDefault="00F200FB" w:rsidP="00DA6506">
            <w:pPr>
              <w:spacing w:line="480" w:lineRule="auto"/>
              <w:jc w:val="center"/>
              <w:rPr>
                <w:rFonts w:ascii="Arial" w:hAnsi="Arial" w:cs="Arial"/>
                <w:b/>
                <w:sz w:val="18"/>
                <w:szCs w:val="18"/>
              </w:rPr>
            </w:pPr>
            <w:r>
              <w:rPr>
                <w:rFonts w:ascii="Arial" w:hAnsi="Arial" w:cs="Arial"/>
                <w:b/>
                <w:sz w:val="18"/>
                <w:szCs w:val="18"/>
              </w:rPr>
              <w:t>6</w:t>
            </w:r>
          </w:p>
        </w:tc>
      </w:tr>
      <w:tr w:rsidR="00416EA7" w:rsidTr="004467F3">
        <w:tc>
          <w:tcPr>
            <w:tcW w:w="2122" w:type="dxa"/>
            <w:vMerge/>
          </w:tcPr>
          <w:p w:rsidR="00416EA7" w:rsidRPr="00234851" w:rsidRDefault="00416EA7" w:rsidP="00DA6506">
            <w:pPr>
              <w:spacing w:line="276" w:lineRule="auto"/>
              <w:rPr>
                <w:rFonts w:ascii="Arial" w:hAnsi="Arial" w:cs="Arial"/>
                <w:b/>
                <w:sz w:val="20"/>
                <w:szCs w:val="20"/>
              </w:rPr>
            </w:pPr>
          </w:p>
        </w:tc>
        <w:tc>
          <w:tcPr>
            <w:tcW w:w="2551" w:type="dxa"/>
          </w:tcPr>
          <w:p w:rsidR="00416EA7" w:rsidRPr="00287B68" w:rsidRDefault="007F5133" w:rsidP="00DA6506">
            <w:pPr>
              <w:spacing w:line="480" w:lineRule="auto"/>
              <w:rPr>
                <w:rFonts w:ascii="Arial" w:hAnsi="Arial" w:cs="Arial"/>
                <w:sz w:val="18"/>
                <w:szCs w:val="18"/>
              </w:rPr>
            </w:pPr>
            <w:r>
              <w:rPr>
                <w:rFonts w:ascii="Arial" w:hAnsi="Arial" w:cs="Arial"/>
                <w:sz w:val="18"/>
                <w:szCs w:val="18"/>
              </w:rPr>
              <w:t>g</w:t>
            </w:r>
            <w:r w:rsidR="00416EA7" w:rsidRPr="00287B68">
              <w:rPr>
                <w:rFonts w:ascii="Arial" w:hAnsi="Arial" w:cs="Arial"/>
                <w:sz w:val="18"/>
                <w:szCs w:val="18"/>
              </w:rPr>
              <w:t>eografia</w:t>
            </w:r>
            <w:r w:rsidR="00D87056">
              <w:rPr>
                <w:rFonts w:ascii="Arial" w:hAnsi="Arial" w:cs="Arial"/>
                <w:sz w:val="18"/>
                <w:szCs w:val="18"/>
              </w:rPr>
              <w:t xml:space="preserve"> ¹</w:t>
            </w:r>
            <w:r w:rsidR="004B1D2E">
              <w:rPr>
                <w:rFonts w:ascii="Arial" w:hAnsi="Arial" w:cs="Arial"/>
                <w:sz w:val="18"/>
                <w:szCs w:val="18"/>
              </w:rPr>
              <w:t>ʼ²</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16EA7" w:rsidRPr="00287B68" w:rsidRDefault="00F200FB" w:rsidP="00DA6506">
            <w:pPr>
              <w:spacing w:line="480" w:lineRule="auto"/>
              <w:jc w:val="center"/>
              <w:rPr>
                <w:rFonts w:ascii="Arial" w:hAnsi="Arial" w:cs="Arial"/>
                <w:b/>
                <w:sz w:val="18"/>
                <w:szCs w:val="18"/>
              </w:rPr>
            </w:pPr>
            <w:r>
              <w:rPr>
                <w:rFonts w:ascii="Arial" w:hAnsi="Arial" w:cs="Arial"/>
                <w:b/>
                <w:sz w:val="18"/>
                <w:szCs w:val="18"/>
              </w:rPr>
              <w:t>6</w:t>
            </w:r>
          </w:p>
        </w:tc>
      </w:tr>
      <w:tr w:rsidR="00416EA7" w:rsidTr="004467F3">
        <w:tc>
          <w:tcPr>
            <w:tcW w:w="2122" w:type="dxa"/>
            <w:vMerge/>
          </w:tcPr>
          <w:p w:rsidR="00416EA7" w:rsidRPr="00234851" w:rsidRDefault="00416EA7" w:rsidP="00DA6506">
            <w:pPr>
              <w:spacing w:line="276" w:lineRule="auto"/>
              <w:rPr>
                <w:rFonts w:ascii="Arial" w:hAnsi="Arial" w:cs="Arial"/>
                <w:b/>
                <w:sz w:val="20"/>
                <w:szCs w:val="20"/>
              </w:rPr>
            </w:pPr>
          </w:p>
        </w:tc>
        <w:tc>
          <w:tcPr>
            <w:tcW w:w="2551" w:type="dxa"/>
          </w:tcPr>
          <w:p w:rsidR="00416EA7" w:rsidRPr="00287B68" w:rsidRDefault="00416EA7" w:rsidP="00DA6506">
            <w:pPr>
              <w:spacing w:line="480" w:lineRule="auto"/>
              <w:rPr>
                <w:rFonts w:ascii="Arial" w:hAnsi="Arial" w:cs="Arial"/>
                <w:sz w:val="18"/>
                <w:szCs w:val="18"/>
              </w:rPr>
            </w:pPr>
            <w:r w:rsidRPr="00287B68">
              <w:rPr>
                <w:rFonts w:ascii="Arial" w:hAnsi="Arial" w:cs="Arial"/>
                <w:sz w:val="18"/>
                <w:szCs w:val="18"/>
              </w:rPr>
              <w:t>občianska náuka</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w:t>
            </w:r>
          </w:p>
        </w:tc>
        <w:tc>
          <w:tcPr>
            <w:tcW w:w="709" w:type="dxa"/>
            <w:shd w:val="clear" w:color="auto" w:fill="FFFF00"/>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416EA7"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416EA7" w:rsidRPr="00287B68" w:rsidRDefault="00F200FB" w:rsidP="00DA6506">
            <w:pPr>
              <w:spacing w:line="480" w:lineRule="auto"/>
              <w:jc w:val="center"/>
              <w:rPr>
                <w:rFonts w:ascii="Arial" w:hAnsi="Arial" w:cs="Arial"/>
                <w:b/>
                <w:sz w:val="18"/>
                <w:szCs w:val="18"/>
              </w:rPr>
            </w:pPr>
            <w:r>
              <w:rPr>
                <w:rFonts w:ascii="Arial" w:hAnsi="Arial" w:cs="Arial"/>
                <w:b/>
                <w:sz w:val="18"/>
                <w:szCs w:val="18"/>
              </w:rPr>
              <w:t>4</w:t>
            </w:r>
          </w:p>
        </w:tc>
      </w:tr>
      <w:tr w:rsidR="00CF1213" w:rsidTr="004467F3">
        <w:tc>
          <w:tcPr>
            <w:tcW w:w="2122" w:type="dxa"/>
          </w:tcPr>
          <w:p w:rsidR="00B81F6D" w:rsidRPr="00234851" w:rsidRDefault="00B81F6D" w:rsidP="00DA6506">
            <w:pPr>
              <w:spacing w:line="480" w:lineRule="auto"/>
              <w:rPr>
                <w:rFonts w:ascii="Arial" w:hAnsi="Arial" w:cs="Arial"/>
                <w:b/>
                <w:sz w:val="20"/>
                <w:szCs w:val="20"/>
              </w:rPr>
            </w:pPr>
            <w:r w:rsidRPr="00234851">
              <w:rPr>
                <w:rFonts w:ascii="Arial" w:hAnsi="Arial" w:cs="Arial"/>
                <w:b/>
                <w:sz w:val="20"/>
                <w:szCs w:val="20"/>
              </w:rPr>
              <w:t>Človek a hodnoty</w:t>
            </w:r>
          </w:p>
        </w:tc>
        <w:tc>
          <w:tcPr>
            <w:tcW w:w="2551" w:type="dxa"/>
          </w:tcPr>
          <w:p w:rsidR="00B81F6D" w:rsidRPr="00287B68" w:rsidRDefault="00CF1213" w:rsidP="00DA6506">
            <w:pPr>
              <w:spacing w:line="480" w:lineRule="auto"/>
              <w:rPr>
                <w:rFonts w:ascii="Arial" w:hAnsi="Arial" w:cs="Arial"/>
                <w:sz w:val="18"/>
                <w:szCs w:val="18"/>
              </w:rPr>
            </w:pPr>
            <w:r w:rsidRPr="00287B68">
              <w:rPr>
                <w:rFonts w:ascii="Arial" w:hAnsi="Arial" w:cs="Arial"/>
                <w:sz w:val="18"/>
                <w:szCs w:val="18"/>
              </w:rPr>
              <w:t>etická/</w:t>
            </w:r>
            <w:proofErr w:type="spellStart"/>
            <w:r w:rsidRPr="00287B68">
              <w:rPr>
                <w:rFonts w:ascii="Arial" w:hAnsi="Arial" w:cs="Arial"/>
                <w:sz w:val="18"/>
                <w:szCs w:val="18"/>
              </w:rPr>
              <w:t>nábož</w:t>
            </w:r>
            <w:proofErr w:type="spellEnd"/>
            <w:r w:rsidRPr="00287B68">
              <w:rPr>
                <w:rFonts w:ascii="Arial" w:hAnsi="Arial" w:cs="Arial"/>
                <w:sz w:val="18"/>
                <w:szCs w:val="18"/>
              </w:rPr>
              <w:t xml:space="preserve">. </w:t>
            </w:r>
            <w:r w:rsidR="007F5133">
              <w:rPr>
                <w:rFonts w:ascii="Arial" w:hAnsi="Arial" w:cs="Arial"/>
                <w:sz w:val="18"/>
                <w:szCs w:val="18"/>
              </w:rPr>
              <w:t>v</w:t>
            </w:r>
            <w:r w:rsidR="00B81F6D" w:rsidRPr="00287B68">
              <w:rPr>
                <w:rFonts w:ascii="Arial" w:hAnsi="Arial" w:cs="Arial"/>
                <w:sz w:val="18"/>
                <w:szCs w:val="18"/>
              </w:rPr>
              <w:t>ýchova</w:t>
            </w:r>
            <w:r w:rsidR="007F5133">
              <w:rPr>
                <w:rFonts w:ascii="Arial" w:hAnsi="Arial" w:cs="Arial"/>
                <w:sz w:val="18"/>
                <w:szCs w:val="18"/>
              </w:rPr>
              <w:t xml:space="preserve"> ¹</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5</w:t>
            </w:r>
          </w:p>
        </w:tc>
      </w:tr>
      <w:tr w:rsidR="00CF1213" w:rsidTr="004467F3">
        <w:tc>
          <w:tcPr>
            <w:tcW w:w="2122" w:type="dxa"/>
          </w:tcPr>
          <w:p w:rsidR="00B81F6D" w:rsidRPr="00234851" w:rsidRDefault="00B81F6D" w:rsidP="00DA6506">
            <w:pPr>
              <w:spacing w:line="480" w:lineRule="auto"/>
              <w:rPr>
                <w:rFonts w:ascii="Arial" w:hAnsi="Arial" w:cs="Arial"/>
                <w:b/>
                <w:sz w:val="20"/>
                <w:szCs w:val="20"/>
              </w:rPr>
            </w:pPr>
            <w:r w:rsidRPr="00234851">
              <w:rPr>
                <w:rFonts w:ascii="Arial" w:hAnsi="Arial" w:cs="Arial"/>
                <w:b/>
                <w:sz w:val="20"/>
                <w:szCs w:val="20"/>
              </w:rPr>
              <w:t>Človek a svet práce</w:t>
            </w:r>
          </w:p>
        </w:tc>
        <w:tc>
          <w:tcPr>
            <w:tcW w:w="2551" w:type="dxa"/>
          </w:tcPr>
          <w:p w:rsidR="00B81F6D" w:rsidRPr="00287B68" w:rsidRDefault="00416EA7" w:rsidP="00DA6506">
            <w:pPr>
              <w:spacing w:line="480" w:lineRule="auto"/>
              <w:rPr>
                <w:rFonts w:ascii="Arial" w:hAnsi="Arial" w:cs="Arial"/>
                <w:sz w:val="18"/>
                <w:szCs w:val="18"/>
              </w:rPr>
            </w:pPr>
            <w:r w:rsidRPr="00287B68">
              <w:rPr>
                <w:rFonts w:ascii="Arial" w:hAnsi="Arial" w:cs="Arial"/>
                <w:sz w:val="18"/>
                <w:szCs w:val="18"/>
              </w:rPr>
              <w:t>technika</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5</w:t>
            </w:r>
          </w:p>
        </w:tc>
      </w:tr>
      <w:tr w:rsidR="00CF1213" w:rsidTr="004467F3">
        <w:tc>
          <w:tcPr>
            <w:tcW w:w="2122" w:type="dxa"/>
            <w:vMerge w:val="restart"/>
          </w:tcPr>
          <w:p w:rsidR="00B81F6D" w:rsidRPr="00234851" w:rsidRDefault="00B81F6D" w:rsidP="00DA6506">
            <w:pPr>
              <w:spacing w:line="480" w:lineRule="auto"/>
              <w:rPr>
                <w:rFonts w:ascii="Arial" w:hAnsi="Arial" w:cs="Arial"/>
                <w:b/>
                <w:sz w:val="20"/>
                <w:szCs w:val="20"/>
              </w:rPr>
            </w:pPr>
            <w:r w:rsidRPr="00234851">
              <w:rPr>
                <w:rFonts w:ascii="Arial" w:hAnsi="Arial" w:cs="Arial"/>
                <w:b/>
                <w:sz w:val="20"/>
                <w:szCs w:val="20"/>
              </w:rPr>
              <w:t>Umenie a kultúra</w:t>
            </w:r>
          </w:p>
        </w:tc>
        <w:tc>
          <w:tcPr>
            <w:tcW w:w="2551" w:type="dxa"/>
          </w:tcPr>
          <w:p w:rsidR="00B81F6D" w:rsidRPr="00287B68" w:rsidRDefault="00B81F6D" w:rsidP="00DA6506">
            <w:pPr>
              <w:spacing w:line="480" w:lineRule="auto"/>
              <w:rPr>
                <w:rFonts w:ascii="Arial" w:hAnsi="Arial" w:cs="Arial"/>
                <w:sz w:val="18"/>
                <w:szCs w:val="18"/>
              </w:rPr>
            </w:pPr>
            <w:r w:rsidRPr="00287B68">
              <w:rPr>
                <w:rFonts w:ascii="Arial" w:hAnsi="Arial" w:cs="Arial"/>
                <w:sz w:val="18"/>
                <w:szCs w:val="18"/>
              </w:rPr>
              <w:t>hudobná výchova</w:t>
            </w:r>
            <w:r w:rsidR="00D87056">
              <w:rPr>
                <w:rFonts w:ascii="Arial" w:hAnsi="Arial" w:cs="Arial"/>
                <w:sz w:val="18"/>
                <w:szCs w:val="18"/>
              </w:rPr>
              <w:t xml:space="preserve"> ¹</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4</w:t>
            </w:r>
          </w:p>
        </w:tc>
      </w:tr>
      <w:tr w:rsidR="00CF1213" w:rsidTr="004467F3">
        <w:tc>
          <w:tcPr>
            <w:tcW w:w="2122" w:type="dxa"/>
            <w:vMerge/>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B81F6D" w:rsidP="00DA6506">
            <w:pPr>
              <w:spacing w:line="480" w:lineRule="auto"/>
              <w:rPr>
                <w:rFonts w:ascii="Arial" w:hAnsi="Arial" w:cs="Arial"/>
                <w:sz w:val="18"/>
                <w:szCs w:val="18"/>
              </w:rPr>
            </w:pPr>
            <w:r w:rsidRPr="00287B68">
              <w:rPr>
                <w:rFonts w:ascii="Arial" w:hAnsi="Arial" w:cs="Arial"/>
                <w:sz w:val="18"/>
                <w:szCs w:val="18"/>
              </w:rPr>
              <w:t>výtvarná výchova</w:t>
            </w:r>
            <w:r w:rsidR="00D87056">
              <w:rPr>
                <w:rFonts w:ascii="Arial" w:hAnsi="Arial" w:cs="Arial"/>
                <w:sz w:val="18"/>
                <w:szCs w:val="18"/>
              </w:rPr>
              <w:t xml:space="preserve"> ¹</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1</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5</w:t>
            </w:r>
          </w:p>
        </w:tc>
      </w:tr>
      <w:tr w:rsidR="00CF1213" w:rsidTr="004467F3">
        <w:tc>
          <w:tcPr>
            <w:tcW w:w="2122" w:type="dxa"/>
          </w:tcPr>
          <w:p w:rsidR="00B81F6D" w:rsidRPr="00234851" w:rsidRDefault="00B81F6D" w:rsidP="00DA6506">
            <w:pPr>
              <w:spacing w:line="480" w:lineRule="auto"/>
              <w:rPr>
                <w:rFonts w:ascii="Arial" w:hAnsi="Arial" w:cs="Arial"/>
                <w:b/>
                <w:sz w:val="20"/>
                <w:szCs w:val="20"/>
              </w:rPr>
            </w:pPr>
            <w:r w:rsidRPr="00234851">
              <w:rPr>
                <w:rFonts w:ascii="Arial" w:hAnsi="Arial" w:cs="Arial"/>
                <w:b/>
                <w:sz w:val="20"/>
                <w:szCs w:val="20"/>
              </w:rPr>
              <w:t>Zdravie a pohyb</w:t>
            </w:r>
          </w:p>
        </w:tc>
        <w:tc>
          <w:tcPr>
            <w:tcW w:w="2551" w:type="dxa"/>
          </w:tcPr>
          <w:p w:rsidR="00B81F6D" w:rsidRPr="00287B68" w:rsidRDefault="002C41F5" w:rsidP="00DA6506">
            <w:pPr>
              <w:spacing w:line="480" w:lineRule="auto"/>
              <w:rPr>
                <w:rFonts w:ascii="Arial" w:hAnsi="Arial" w:cs="Arial"/>
                <w:sz w:val="18"/>
                <w:szCs w:val="18"/>
              </w:rPr>
            </w:pPr>
            <w:r>
              <w:rPr>
                <w:rFonts w:ascii="Arial" w:hAnsi="Arial" w:cs="Arial"/>
                <w:sz w:val="18"/>
                <w:szCs w:val="18"/>
              </w:rPr>
              <w:t>telesná a šport. v</w:t>
            </w:r>
            <w:r w:rsidR="00B81F6D" w:rsidRPr="00287B68">
              <w:rPr>
                <w:rFonts w:ascii="Arial" w:hAnsi="Arial" w:cs="Arial"/>
                <w:sz w:val="18"/>
                <w:szCs w:val="18"/>
              </w:rPr>
              <w:t>ýchova</w:t>
            </w:r>
            <w:r w:rsidR="00D87056">
              <w:rPr>
                <w:rFonts w:ascii="Arial" w:hAnsi="Arial" w:cs="Arial"/>
                <w:sz w:val="18"/>
                <w:szCs w:val="18"/>
              </w:rPr>
              <w:t xml:space="preserve"> ¹</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10</w:t>
            </w:r>
          </w:p>
        </w:tc>
      </w:tr>
      <w:tr w:rsidR="00CF1213" w:rsidTr="004467F3">
        <w:tc>
          <w:tcPr>
            <w:tcW w:w="2122" w:type="dxa"/>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B81F6D" w:rsidP="00DA6506">
            <w:pPr>
              <w:spacing w:line="480" w:lineRule="auto"/>
              <w:jc w:val="right"/>
              <w:rPr>
                <w:rFonts w:ascii="Arial" w:hAnsi="Arial" w:cs="Arial"/>
                <w:b/>
                <w:sz w:val="18"/>
                <w:szCs w:val="18"/>
              </w:rPr>
            </w:pPr>
            <w:r w:rsidRPr="00287B68">
              <w:rPr>
                <w:rFonts w:ascii="Arial" w:hAnsi="Arial" w:cs="Arial"/>
                <w:b/>
                <w:sz w:val="18"/>
                <w:szCs w:val="18"/>
              </w:rPr>
              <w:t>základ</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24</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25</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26</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27</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25</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127</w:t>
            </w:r>
          </w:p>
        </w:tc>
      </w:tr>
      <w:tr w:rsidR="00CF1213" w:rsidTr="004467F3">
        <w:tc>
          <w:tcPr>
            <w:tcW w:w="2122" w:type="dxa"/>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B81F6D" w:rsidP="00DA6506">
            <w:pPr>
              <w:spacing w:line="480" w:lineRule="auto"/>
              <w:jc w:val="right"/>
              <w:rPr>
                <w:rFonts w:ascii="Arial" w:hAnsi="Arial" w:cs="Arial"/>
                <w:b/>
                <w:sz w:val="18"/>
                <w:szCs w:val="18"/>
              </w:rPr>
            </w:pPr>
            <w:r w:rsidRPr="00287B68">
              <w:rPr>
                <w:rFonts w:ascii="Arial" w:hAnsi="Arial" w:cs="Arial"/>
                <w:b/>
                <w:sz w:val="18"/>
                <w:szCs w:val="18"/>
              </w:rPr>
              <w:t>disponibilné hodiny</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6</w:t>
            </w:r>
          </w:p>
        </w:tc>
        <w:tc>
          <w:tcPr>
            <w:tcW w:w="709" w:type="dxa"/>
            <w:shd w:val="clear" w:color="auto" w:fill="FFFF00"/>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7</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7</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7</w:t>
            </w:r>
          </w:p>
        </w:tc>
        <w:tc>
          <w:tcPr>
            <w:tcW w:w="709" w:type="dxa"/>
          </w:tcPr>
          <w:p w:rsidR="00B81F6D" w:rsidRPr="00287B68" w:rsidRDefault="00F200FB" w:rsidP="00DA6506">
            <w:pPr>
              <w:spacing w:line="480" w:lineRule="auto"/>
              <w:jc w:val="center"/>
              <w:rPr>
                <w:rFonts w:ascii="Arial" w:hAnsi="Arial" w:cs="Arial"/>
                <w:sz w:val="18"/>
                <w:szCs w:val="18"/>
              </w:rPr>
            </w:pPr>
            <w:r>
              <w:rPr>
                <w:rFonts w:ascii="Arial" w:hAnsi="Arial" w:cs="Arial"/>
                <w:sz w:val="18"/>
                <w:szCs w:val="18"/>
              </w:rPr>
              <w:t>7</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34D</w:t>
            </w:r>
          </w:p>
        </w:tc>
      </w:tr>
      <w:tr w:rsidR="00CF1213" w:rsidTr="004467F3">
        <w:tc>
          <w:tcPr>
            <w:tcW w:w="2122" w:type="dxa"/>
          </w:tcPr>
          <w:p w:rsidR="00B81F6D" w:rsidRPr="00234851" w:rsidRDefault="00B81F6D" w:rsidP="00DA6506">
            <w:pPr>
              <w:spacing w:line="480" w:lineRule="auto"/>
              <w:rPr>
                <w:rFonts w:ascii="Arial" w:hAnsi="Arial" w:cs="Arial"/>
                <w:b/>
                <w:sz w:val="20"/>
                <w:szCs w:val="20"/>
              </w:rPr>
            </w:pPr>
          </w:p>
        </w:tc>
        <w:tc>
          <w:tcPr>
            <w:tcW w:w="2551" w:type="dxa"/>
          </w:tcPr>
          <w:p w:rsidR="00B81F6D" w:rsidRPr="00287B68" w:rsidRDefault="00FB5405" w:rsidP="00DA6506">
            <w:pPr>
              <w:spacing w:line="480" w:lineRule="auto"/>
              <w:jc w:val="right"/>
              <w:rPr>
                <w:rFonts w:ascii="Arial" w:hAnsi="Arial" w:cs="Arial"/>
                <w:b/>
                <w:sz w:val="18"/>
                <w:szCs w:val="18"/>
              </w:rPr>
            </w:pPr>
            <w:r w:rsidRPr="00287B68">
              <w:rPr>
                <w:rFonts w:ascii="Arial" w:hAnsi="Arial" w:cs="Arial"/>
                <w:b/>
                <w:sz w:val="18"/>
                <w:szCs w:val="18"/>
              </w:rPr>
              <w:t>S</w:t>
            </w:r>
            <w:r w:rsidR="00B81F6D" w:rsidRPr="00287B68">
              <w:rPr>
                <w:rFonts w:ascii="Arial" w:hAnsi="Arial" w:cs="Arial"/>
                <w:b/>
                <w:sz w:val="18"/>
                <w:szCs w:val="18"/>
              </w:rPr>
              <w:t>polu</w:t>
            </w:r>
            <w:r w:rsidRPr="00287B68">
              <w:rPr>
                <w:rFonts w:ascii="Arial" w:hAnsi="Arial" w:cs="Arial"/>
                <w:b/>
                <w:sz w:val="18"/>
                <w:szCs w:val="18"/>
              </w:rPr>
              <w:t xml:space="preserve">: </w:t>
            </w:r>
            <w:proofErr w:type="spellStart"/>
            <w:r w:rsidRPr="00287B68">
              <w:rPr>
                <w:rFonts w:ascii="Arial" w:hAnsi="Arial" w:cs="Arial"/>
                <w:b/>
                <w:sz w:val="18"/>
                <w:szCs w:val="18"/>
              </w:rPr>
              <w:t>základ+disponibilné</w:t>
            </w:r>
            <w:proofErr w:type="spellEnd"/>
          </w:p>
        </w:tc>
        <w:tc>
          <w:tcPr>
            <w:tcW w:w="709" w:type="dxa"/>
            <w:shd w:val="clear" w:color="auto" w:fill="FFFF00"/>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30</w:t>
            </w:r>
          </w:p>
        </w:tc>
        <w:tc>
          <w:tcPr>
            <w:tcW w:w="709" w:type="dxa"/>
            <w:shd w:val="clear" w:color="auto" w:fill="FFFF00"/>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30</w:t>
            </w:r>
          </w:p>
        </w:tc>
        <w:tc>
          <w:tcPr>
            <w:tcW w:w="708" w:type="dxa"/>
            <w:shd w:val="clear" w:color="auto" w:fill="FFFFFF" w:themeFill="background1"/>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33</w:t>
            </w:r>
          </w:p>
        </w:tc>
        <w:tc>
          <w:tcPr>
            <w:tcW w:w="709"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34</w:t>
            </w:r>
          </w:p>
        </w:tc>
        <w:tc>
          <w:tcPr>
            <w:tcW w:w="709"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32</w:t>
            </w:r>
          </w:p>
        </w:tc>
        <w:tc>
          <w:tcPr>
            <w:tcW w:w="845" w:type="dxa"/>
          </w:tcPr>
          <w:p w:rsidR="00B81F6D" w:rsidRPr="00287B68" w:rsidRDefault="00F200FB" w:rsidP="00DA6506">
            <w:pPr>
              <w:spacing w:line="480" w:lineRule="auto"/>
              <w:jc w:val="center"/>
              <w:rPr>
                <w:rFonts w:ascii="Arial" w:hAnsi="Arial" w:cs="Arial"/>
                <w:b/>
                <w:sz w:val="18"/>
                <w:szCs w:val="18"/>
              </w:rPr>
            </w:pPr>
            <w:r>
              <w:rPr>
                <w:rFonts w:ascii="Arial" w:hAnsi="Arial" w:cs="Arial"/>
                <w:b/>
                <w:sz w:val="18"/>
                <w:szCs w:val="18"/>
              </w:rPr>
              <w:t>161</w:t>
            </w:r>
          </w:p>
        </w:tc>
      </w:tr>
    </w:tbl>
    <w:p w:rsidR="00C10303" w:rsidRDefault="004467F3" w:rsidP="00B81F6D">
      <w:pPr>
        <w:rPr>
          <w:rFonts w:ascii="Arial" w:hAnsi="Arial" w:cs="Arial"/>
          <w:sz w:val="20"/>
          <w:szCs w:val="20"/>
        </w:rPr>
      </w:pPr>
      <w:r>
        <w:rPr>
          <w:rFonts w:ascii="Arial" w:hAnsi="Arial" w:cs="Arial"/>
          <w:sz w:val="20"/>
          <w:szCs w:val="20"/>
        </w:rPr>
        <w:t>V školskom roku 2019/2020</w:t>
      </w:r>
      <w:r w:rsidR="00287B68">
        <w:rPr>
          <w:rFonts w:ascii="Arial" w:hAnsi="Arial" w:cs="Arial"/>
          <w:sz w:val="20"/>
          <w:szCs w:val="20"/>
        </w:rPr>
        <w:t xml:space="preserve"> sa od 5. ročníka vyučuje podľa inovovaného učebného plánu platného od 01.09.2015</w:t>
      </w:r>
    </w:p>
    <w:p w:rsidR="00891278" w:rsidRDefault="00C10303" w:rsidP="00B81F6D">
      <w:pPr>
        <w:rPr>
          <w:rFonts w:ascii="Arial" w:hAnsi="Arial" w:cs="Arial"/>
          <w:b/>
          <w:sz w:val="24"/>
          <w:szCs w:val="24"/>
          <w:u w:val="single"/>
        </w:rPr>
      </w:pPr>
      <w:r>
        <w:rPr>
          <w:rFonts w:ascii="Arial" w:hAnsi="Arial" w:cs="Arial"/>
          <w:sz w:val="20"/>
          <w:szCs w:val="20"/>
        </w:rPr>
        <w:br w:type="page"/>
      </w:r>
      <w:r w:rsidR="00B50869" w:rsidRPr="00B50869">
        <w:rPr>
          <w:rFonts w:ascii="Arial" w:hAnsi="Arial" w:cs="Arial"/>
          <w:b/>
          <w:sz w:val="24"/>
          <w:szCs w:val="24"/>
          <w:u w:val="single"/>
        </w:rPr>
        <w:lastRenderedPageBreak/>
        <w:t>Poznámky k inovovanému učebnému plánu</w:t>
      </w:r>
      <w:r w:rsidR="00B50869">
        <w:rPr>
          <w:rFonts w:ascii="Arial" w:hAnsi="Arial" w:cs="Arial"/>
          <w:b/>
          <w:sz w:val="24"/>
          <w:szCs w:val="24"/>
          <w:u w:val="single"/>
        </w:rPr>
        <w:t>:</w:t>
      </w:r>
    </w:p>
    <w:p w:rsidR="00C14118" w:rsidRDefault="00C14118" w:rsidP="00B81F6D">
      <w:pPr>
        <w:rPr>
          <w:rFonts w:ascii="Arial" w:hAnsi="Arial" w:cs="Arial"/>
          <w:b/>
          <w:sz w:val="24"/>
          <w:szCs w:val="24"/>
          <w:u w:val="single"/>
        </w:rPr>
      </w:pPr>
    </w:p>
    <w:p w:rsidR="00B50869" w:rsidRDefault="00B50869" w:rsidP="00D87056">
      <w:pPr>
        <w:jc w:val="both"/>
        <w:rPr>
          <w:rFonts w:ascii="Arial" w:hAnsi="Arial" w:cs="Arial"/>
          <w:sz w:val="24"/>
          <w:szCs w:val="24"/>
        </w:rPr>
      </w:pPr>
      <w:r>
        <w:rPr>
          <w:rFonts w:ascii="Arial" w:hAnsi="Arial" w:cs="Arial"/>
          <w:sz w:val="24"/>
          <w:szCs w:val="24"/>
        </w:rPr>
        <w:t>¹ Integrácia anglického jazyka do predmetov metodikou CLIL.</w:t>
      </w:r>
    </w:p>
    <w:p w:rsidR="00B50869" w:rsidRDefault="00B50869" w:rsidP="00D87056">
      <w:pPr>
        <w:jc w:val="both"/>
        <w:rPr>
          <w:rFonts w:ascii="Arial" w:hAnsi="Arial" w:cs="Arial"/>
          <w:sz w:val="24"/>
          <w:szCs w:val="24"/>
        </w:rPr>
      </w:pPr>
      <w:r>
        <w:rPr>
          <w:rFonts w:ascii="Arial" w:hAnsi="Arial" w:cs="Arial"/>
          <w:sz w:val="24"/>
          <w:szCs w:val="24"/>
        </w:rPr>
        <w:t>² Partnerské hodiny – spolupráca slovenského učiteľa a lektora komunikujúceho v anglickom jazyku.</w:t>
      </w:r>
    </w:p>
    <w:p w:rsidR="00B50869" w:rsidRDefault="00B50869" w:rsidP="00D87056">
      <w:pPr>
        <w:jc w:val="both"/>
        <w:rPr>
          <w:rFonts w:ascii="Arial" w:hAnsi="Arial" w:cs="Arial"/>
          <w:sz w:val="24"/>
          <w:szCs w:val="24"/>
        </w:rPr>
      </w:pPr>
      <w:r>
        <w:rPr>
          <w:rFonts w:ascii="Arial" w:hAnsi="Arial" w:cs="Arial"/>
          <w:sz w:val="24"/>
          <w:szCs w:val="24"/>
        </w:rPr>
        <w:t>³ Hodiny odučené anglicky hovoriacim lektorom.</w:t>
      </w:r>
    </w:p>
    <w:p w:rsidR="00B50869" w:rsidRDefault="00B50869" w:rsidP="00D87056">
      <w:pPr>
        <w:jc w:val="both"/>
        <w:rPr>
          <w:rFonts w:ascii="Arial" w:hAnsi="Arial" w:cs="Arial"/>
          <w:sz w:val="24"/>
          <w:szCs w:val="24"/>
        </w:rPr>
      </w:pPr>
      <w:r>
        <w:rPr>
          <w:rFonts w:ascii="Arial" w:hAnsi="Arial" w:cs="Arial"/>
          <w:sz w:val="24"/>
          <w:szCs w:val="24"/>
        </w:rPr>
        <w:t xml:space="preserve">⁴ </w:t>
      </w:r>
      <w:r w:rsidR="00323E91">
        <w:rPr>
          <w:rFonts w:ascii="Arial" w:hAnsi="Arial" w:cs="Arial"/>
          <w:sz w:val="24"/>
          <w:szCs w:val="24"/>
        </w:rPr>
        <w:t>Partnerské hodiny – spolupráca slovenského učiteľa a lektora komunikujúceho v španielskom jazyku.</w:t>
      </w:r>
    </w:p>
    <w:p w:rsidR="003704A9" w:rsidRDefault="003704A9" w:rsidP="00D87056">
      <w:pPr>
        <w:jc w:val="both"/>
        <w:rPr>
          <w:rFonts w:ascii="Arial" w:hAnsi="Arial" w:cs="Arial"/>
          <w:sz w:val="24"/>
          <w:szCs w:val="24"/>
        </w:rPr>
      </w:pPr>
      <w:r>
        <w:rPr>
          <w:rFonts w:ascii="Arial" w:hAnsi="Arial" w:cs="Arial"/>
          <w:sz w:val="24"/>
          <w:szCs w:val="24"/>
        </w:rPr>
        <w:t xml:space="preserve">⁵  </w:t>
      </w:r>
      <w:r w:rsidRPr="003704A9">
        <w:rPr>
          <w:rFonts w:ascii="Arial" w:hAnsi="Arial" w:cs="Arial"/>
          <w:sz w:val="24"/>
          <w:szCs w:val="24"/>
        </w:rPr>
        <w:t xml:space="preserve">Hodiny v rámci medzinárodného programu </w:t>
      </w:r>
      <w:proofErr w:type="spellStart"/>
      <w:r w:rsidRPr="003704A9">
        <w:rPr>
          <w:rFonts w:ascii="Arial" w:hAnsi="Arial" w:cs="Arial"/>
          <w:sz w:val="24"/>
          <w:szCs w:val="24"/>
        </w:rPr>
        <w:t>Cambridge</w:t>
      </w:r>
      <w:proofErr w:type="spellEnd"/>
      <w:r w:rsidRPr="003704A9">
        <w:rPr>
          <w:rFonts w:ascii="Arial" w:hAnsi="Arial" w:cs="Arial"/>
          <w:sz w:val="24"/>
          <w:szCs w:val="24"/>
        </w:rPr>
        <w:t xml:space="preserve"> </w:t>
      </w:r>
      <w:proofErr w:type="spellStart"/>
      <w:r w:rsidRPr="003704A9">
        <w:rPr>
          <w:rFonts w:ascii="Arial" w:hAnsi="Arial" w:cs="Arial"/>
          <w:sz w:val="24"/>
          <w:szCs w:val="24"/>
        </w:rPr>
        <w:t>University</w:t>
      </w:r>
      <w:proofErr w:type="spellEnd"/>
      <w:r>
        <w:rPr>
          <w:rFonts w:ascii="Arial" w:hAnsi="Arial" w:cs="Arial"/>
          <w:sz w:val="24"/>
          <w:szCs w:val="24"/>
        </w:rPr>
        <w:t>.</w:t>
      </w:r>
    </w:p>
    <w:p w:rsidR="00323E91" w:rsidRDefault="00323E91" w:rsidP="00B81F6D">
      <w:pPr>
        <w:rPr>
          <w:rFonts w:ascii="Arial" w:hAnsi="Arial" w:cs="Arial"/>
          <w:sz w:val="24"/>
          <w:szCs w:val="24"/>
        </w:rPr>
      </w:pPr>
      <w:r>
        <w:rPr>
          <w:rFonts w:ascii="Arial" w:hAnsi="Arial" w:cs="Arial"/>
          <w:sz w:val="24"/>
          <w:szCs w:val="24"/>
        </w:rPr>
        <w:t>D – označenie pre voliteľné (disponibilné) hodiny.</w:t>
      </w:r>
    </w:p>
    <w:p w:rsidR="00323E91" w:rsidRDefault="00323E91" w:rsidP="00D87056">
      <w:pPr>
        <w:pStyle w:val="Odsekzoznamu"/>
        <w:numPr>
          <w:ilvl w:val="0"/>
          <w:numId w:val="1"/>
        </w:numPr>
        <w:jc w:val="both"/>
        <w:rPr>
          <w:rFonts w:ascii="Arial" w:hAnsi="Arial" w:cs="Arial"/>
          <w:sz w:val="24"/>
          <w:szCs w:val="24"/>
        </w:rPr>
      </w:pPr>
      <w:r>
        <w:rPr>
          <w:rFonts w:ascii="Arial" w:hAnsi="Arial" w:cs="Arial"/>
          <w:sz w:val="24"/>
          <w:szCs w:val="24"/>
        </w:rPr>
        <w:t>Vyučovacia hodina v každom predmete má 45 minút.</w:t>
      </w:r>
    </w:p>
    <w:p w:rsidR="00323E91" w:rsidRDefault="00323E91" w:rsidP="00D87056">
      <w:pPr>
        <w:pStyle w:val="Odsekzoznamu"/>
        <w:numPr>
          <w:ilvl w:val="0"/>
          <w:numId w:val="1"/>
        </w:numPr>
        <w:jc w:val="both"/>
        <w:rPr>
          <w:rFonts w:ascii="Arial" w:hAnsi="Arial" w:cs="Arial"/>
          <w:sz w:val="24"/>
          <w:szCs w:val="24"/>
        </w:rPr>
      </w:pPr>
      <w:r>
        <w:rPr>
          <w:rFonts w:ascii="Arial" w:hAnsi="Arial" w:cs="Arial"/>
          <w:sz w:val="24"/>
          <w:szCs w:val="24"/>
        </w:rPr>
        <w:t>Druhý cudzí jazyk (španielsky) sa vyučuje v skupinách s najvyšším počtom 16  žiakov.</w:t>
      </w:r>
    </w:p>
    <w:p w:rsidR="00323E91" w:rsidRDefault="00323E91" w:rsidP="00D87056">
      <w:pPr>
        <w:pStyle w:val="Odsekzoznamu"/>
        <w:numPr>
          <w:ilvl w:val="0"/>
          <w:numId w:val="1"/>
        </w:numPr>
        <w:jc w:val="both"/>
        <w:rPr>
          <w:rFonts w:ascii="Arial" w:hAnsi="Arial" w:cs="Arial"/>
          <w:sz w:val="24"/>
          <w:szCs w:val="24"/>
        </w:rPr>
      </w:pPr>
      <w:r>
        <w:rPr>
          <w:rFonts w:ascii="Arial" w:hAnsi="Arial" w:cs="Arial"/>
          <w:sz w:val="24"/>
          <w:szCs w:val="24"/>
        </w:rPr>
        <w:t>Náboženská/etická výchova sa môže vyučovať v</w:t>
      </w:r>
      <w:r w:rsidR="00C14118">
        <w:rPr>
          <w:rFonts w:ascii="Arial" w:hAnsi="Arial" w:cs="Arial"/>
          <w:sz w:val="24"/>
          <w:szCs w:val="24"/>
        </w:rPr>
        <w:t> </w:t>
      </w:r>
      <w:r>
        <w:rPr>
          <w:rFonts w:ascii="Arial" w:hAnsi="Arial" w:cs="Arial"/>
          <w:sz w:val="24"/>
          <w:szCs w:val="24"/>
        </w:rPr>
        <w:t>skupinách</w:t>
      </w:r>
      <w:r w:rsidR="00C14118">
        <w:rPr>
          <w:rFonts w:ascii="Arial" w:hAnsi="Arial" w:cs="Arial"/>
          <w:sz w:val="24"/>
          <w:szCs w:val="24"/>
        </w:rPr>
        <w:t>.</w:t>
      </w:r>
      <w:r>
        <w:rPr>
          <w:rFonts w:ascii="Arial" w:hAnsi="Arial" w:cs="Arial"/>
          <w:sz w:val="24"/>
          <w:szCs w:val="24"/>
        </w:rPr>
        <w:t xml:space="preserve"> Pri nižšom počte možno</w:t>
      </w:r>
      <w:r w:rsidR="00041238">
        <w:rPr>
          <w:rFonts w:ascii="Arial" w:hAnsi="Arial" w:cs="Arial"/>
          <w:sz w:val="24"/>
          <w:szCs w:val="24"/>
        </w:rPr>
        <w:t xml:space="preserve"> do skupín spájať aj žiakov z rôznych ročníkov.</w:t>
      </w:r>
    </w:p>
    <w:p w:rsidR="00041238" w:rsidRDefault="00041238" w:rsidP="00D87056">
      <w:pPr>
        <w:pStyle w:val="Odsekzoznamu"/>
        <w:numPr>
          <w:ilvl w:val="0"/>
          <w:numId w:val="1"/>
        </w:numPr>
        <w:jc w:val="both"/>
        <w:rPr>
          <w:rFonts w:ascii="Arial" w:hAnsi="Arial" w:cs="Arial"/>
          <w:sz w:val="24"/>
          <w:szCs w:val="24"/>
        </w:rPr>
      </w:pPr>
      <w:r>
        <w:rPr>
          <w:rFonts w:ascii="Arial" w:hAnsi="Arial" w:cs="Arial"/>
          <w:sz w:val="24"/>
          <w:szCs w:val="24"/>
        </w:rPr>
        <w:t>Technik</w:t>
      </w:r>
      <w:r w:rsidR="002259CA">
        <w:rPr>
          <w:rFonts w:ascii="Arial" w:hAnsi="Arial" w:cs="Arial"/>
          <w:sz w:val="24"/>
          <w:szCs w:val="24"/>
        </w:rPr>
        <w:t>u, výtvarnú výchovu,</w:t>
      </w:r>
      <w:r>
        <w:rPr>
          <w:rFonts w:ascii="Arial" w:hAnsi="Arial" w:cs="Arial"/>
          <w:sz w:val="24"/>
          <w:szCs w:val="24"/>
        </w:rPr>
        <w:t xml:space="preserve"> možno vyučovať v dvojhodinových celkoch každý druhý týždeň.</w:t>
      </w:r>
    </w:p>
    <w:p w:rsidR="00041238" w:rsidRDefault="00041238" w:rsidP="00D87056">
      <w:pPr>
        <w:pStyle w:val="Odsekzoznamu"/>
        <w:numPr>
          <w:ilvl w:val="0"/>
          <w:numId w:val="1"/>
        </w:numPr>
        <w:jc w:val="both"/>
        <w:rPr>
          <w:rFonts w:ascii="Arial" w:hAnsi="Arial" w:cs="Arial"/>
          <w:sz w:val="24"/>
          <w:szCs w:val="24"/>
        </w:rPr>
      </w:pPr>
      <w:r>
        <w:rPr>
          <w:rFonts w:ascii="Arial" w:hAnsi="Arial" w:cs="Arial"/>
          <w:sz w:val="24"/>
          <w:szCs w:val="24"/>
        </w:rPr>
        <w:t>Pri projektovom vyučovaní je možné využívať aj iné organizačné formy ako je vyučovacia hodina, resp. možno upraviť jej 45 – minútový rozsah.</w:t>
      </w:r>
    </w:p>
    <w:p w:rsidR="00041238" w:rsidRDefault="00041238" w:rsidP="00D87056">
      <w:pPr>
        <w:pStyle w:val="Odsekzoznamu"/>
        <w:numPr>
          <w:ilvl w:val="0"/>
          <w:numId w:val="1"/>
        </w:numPr>
        <w:jc w:val="both"/>
        <w:rPr>
          <w:rFonts w:ascii="Arial" w:hAnsi="Arial" w:cs="Arial"/>
          <w:sz w:val="24"/>
          <w:szCs w:val="24"/>
        </w:rPr>
      </w:pPr>
      <w:r>
        <w:rPr>
          <w:rFonts w:ascii="Arial" w:hAnsi="Arial" w:cs="Arial"/>
          <w:sz w:val="24"/>
          <w:szCs w:val="24"/>
        </w:rPr>
        <w:t>Podľa Štátneho vzdelávacieho programu škola môže v školskom vzdelávacom programe stanoviť vyšší celkový počet hodín, najviac však 161 hodín na nižšom strednom vzdelávaní. Pedagogická rada</w:t>
      </w:r>
      <w:r w:rsidR="000B582C">
        <w:rPr>
          <w:rFonts w:ascii="Arial" w:hAnsi="Arial" w:cs="Arial"/>
          <w:sz w:val="24"/>
          <w:szCs w:val="24"/>
        </w:rPr>
        <w:t xml:space="preserve"> sa po prerokovaní na rade školy ro</w:t>
      </w:r>
      <w:r w:rsidR="003F0D5C">
        <w:rPr>
          <w:rFonts w:ascii="Arial" w:hAnsi="Arial" w:cs="Arial"/>
          <w:sz w:val="24"/>
          <w:szCs w:val="24"/>
        </w:rPr>
        <w:t>zhodla zvýšiť počet hodín na 161</w:t>
      </w:r>
      <w:r w:rsidR="000B582C">
        <w:rPr>
          <w:rFonts w:ascii="Arial" w:hAnsi="Arial" w:cs="Arial"/>
          <w:sz w:val="24"/>
          <w:szCs w:val="24"/>
        </w:rPr>
        <w:t xml:space="preserve"> hodín na nižšom strednom vzdelávaní. Tieto navýšené hodiny sú financované z vlastných zdrojov.</w:t>
      </w:r>
    </w:p>
    <w:p w:rsidR="000B582C" w:rsidRDefault="000B582C" w:rsidP="00D87056">
      <w:pPr>
        <w:pStyle w:val="Odsekzoznamu"/>
        <w:numPr>
          <w:ilvl w:val="0"/>
          <w:numId w:val="1"/>
        </w:numPr>
        <w:jc w:val="both"/>
        <w:rPr>
          <w:rFonts w:ascii="Arial" w:hAnsi="Arial" w:cs="Arial"/>
          <w:sz w:val="24"/>
          <w:szCs w:val="24"/>
        </w:rPr>
      </w:pPr>
      <w:r>
        <w:rPr>
          <w:rFonts w:ascii="Arial" w:hAnsi="Arial" w:cs="Arial"/>
          <w:sz w:val="24"/>
          <w:szCs w:val="24"/>
        </w:rPr>
        <w:t>Rozdelenie hodín do r</w:t>
      </w:r>
      <w:r w:rsidR="00C14118">
        <w:rPr>
          <w:rFonts w:ascii="Arial" w:hAnsi="Arial" w:cs="Arial"/>
          <w:sz w:val="24"/>
          <w:szCs w:val="24"/>
        </w:rPr>
        <w:t>očníkov je v právomoci riaditeľa</w:t>
      </w:r>
      <w:r>
        <w:rPr>
          <w:rFonts w:ascii="Arial" w:hAnsi="Arial" w:cs="Arial"/>
          <w:sz w:val="24"/>
          <w:szCs w:val="24"/>
        </w:rPr>
        <w:t xml:space="preserve"> školy.</w:t>
      </w:r>
    </w:p>
    <w:p w:rsidR="003704A9" w:rsidRPr="00323E91" w:rsidRDefault="003704A9" w:rsidP="003704A9">
      <w:pPr>
        <w:pStyle w:val="Odsekzoznamu"/>
        <w:numPr>
          <w:ilvl w:val="0"/>
          <w:numId w:val="1"/>
        </w:numPr>
        <w:jc w:val="both"/>
        <w:rPr>
          <w:rFonts w:ascii="Arial" w:hAnsi="Arial" w:cs="Arial"/>
          <w:sz w:val="24"/>
          <w:szCs w:val="24"/>
        </w:rPr>
      </w:pPr>
      <w:r w:rsidRPr="003F0D5C">
        <w:rPr>
          <w:rFonts w:ascii="Arial" w:hAnsi="Arial" w:cs="Arial"/>
          <w:sz w:val="24"/>
          <w:szCs w:val="24"/>
        </w:rPr>
        <w:t>Voliteľné (disponibilné) hodiny sme využili na vyučovacie predmety, ktoré  prehlbujú obsah predmetov zaradených do štátneho vzdelávacieho programu</w:t>
      </w:r>
      <w:r>
        <w:rPr>
          <w:rFonts w:ascii="Arial" w:hAnsi="Arial" w:cs="Arial"/>
          <w:sz w:val="24"/>
          <w:szCs w:val="24"/>
        </w:rPr>
        <w:t xml:space="preserve">, rozširujú vzdelávanie v anglickom jazyku prostredníctvom medzinárodného programu </w:t>
      </w:r>
      <w:proofErr w:type="spellStart"/>
      <w:r>
        <w:rPr>
          <w:rFonts w:ascii="Arial" w:hAnsi="Arial" w:cs="Arial"/>
          <w:sz w:val="24"/>
          <w:szCs w:val="24"/>
        </w:rPr>
        <w:t>Cambridge</w:t>
      </w:r>
      <w:proofErr w:type="spellEnd"/>
      <w:r>
        <w:rPr>
          <w:rFonts w:ascii="Arial" w:hAnsi="Arial" w:cs="Arial"/>
          <w:sz w:val="24"/>
          <w:szCs w:val="24"/>
        </w:rPr>
        <w:t xml:space="preserve"> </w:t>
      </w:r>
      <w:r w:rsidRPr="003F0D5C">
        <w:rPr>
          <w:rFonts w:ascii="Arial" w:hAnsi="Arial" w:cs="Arial"/>
          <w:sz w:val="24"/>
          <w:szCs w:val="24"/>
        </w:rPr>
        <w:t xml:space="preserve"> </w:t>
      </w:r>
      <w:proofErr w:type="spellStart"/>
      <w:r>
        <w:rPr>
          <w:rFonts w:ascii="Arial" w:hAnsi="Arial" w:cs="Arial"/>
          <w:sz w:val="24"/>
          <w:szCs w:val="24"/>
        </w:rPr>
        <w:t>University</w:t>
      </w:r>
      <w:proofErr w:type="spellEnd"/>
      <w:r>
        <w:rPr>
          <w:rFonts w:ascii="Arial" w:hAnsi="Arial" w:cs="Arial"/>
          <w:sz w:val="24"/>
          <w:szCs w:val="24"/>
        </w:rPr>
        <w:t xml:space="preserve"> v predmetoch anglický jazyk, matematika a prírodné vedy.</w:t>
      </w:r>
    </w:p>
    <w:p w:rsidR="000B582C" w:rsidRPr="00323E91" w:rsidRDefault="000B582C" w:rsidP="003704A9">
      <w:pPr>
        <w:pStyle w:val="Odsekzoznamu"/>
        <w:jc w:val="both"/>
        <w:rPr>
          <w:rFonts w:ascii="Arial" w:hAnsi="Arial" w:cs="Arial"/>
          <w:sz w:val="24"/>
          <w:szCs w:val="24"/>
        </w:rPr>
      </w:pPr>
    </w:p>
    <w:sectPr w:rsidR="000B582C" w:rsidRPr="00323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E3172"/>
    <w:multiLevelType w:val="hybridMultilevel"/>
    <w:tmpl w:val="541623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78"/>
    <w:rsid w:val="00041238"/>
    <w:rsid w:val="000B582C"/>
    <w:rsid w:val="001429C2"/>
    <w:rsid w:val="0017381B"/>
    <w:rsid w:val="00197D38"/>
    <w:rsid w:val="001D5AA6"/>
    <w:rsid w:val="002259CA"/>
    <w:rsid w:val="00234851"/>
    <w:rsid w:val="00287B68"/>
    <w:rsid w:val="002C41F5"/>
    <w:rsid w:val="002F5FBB"/>
    <w:rsid w:val="002F629B"/>
    <w:rsid w:val="00323E91"/>
    <w:rsid w:val="00333C0D"/>
    <w:rsid w:val="003704A9"/>
    <w:rsid w:val="003F0D5C"/>
    <w:rsid w:val="00416EA7"/>
    <w:rsid w:val="004467F3"/>
    <w:rsid w:val="00473457"/>
    <w:rsid w:val="004B1D2E"/>
    <w:rsid w:val="004B3E65"/>
    <w:rsid w:val="005F606E"/>
    <w:rsid w:val="00662451"/>
    <w:rsid w:val="006A7973"/>
    <w:rsid w:val="00726AD2"/>
    <w:rsid w:val="00733275"/>
    <w:rsid w:val="00756B35"/>
    <w:rsid w:val="007F5133"/>
    <w:rsid w:val="008220B6"/>
    <w:rsid w:val="008637E0"/>
    <w:rsid w:val="00891278"/>
    <w:rsid w:val="008A1C55"/>
    <w:rsid w:val="008B182C"/>
    <w:rsid w:val="009A4600"/>
    <w:rsid w:val="009C2F0B"/>
    <w:rsid w:val="00A45060"/>
    <w:rsid w:val="00A80ECD"/>
    <w:rsid w:val="00A81BFE"/>
    <w:rsid w:val="00B147CD"/>
    <w:rsid w:val="00B2134D"/>
    <w:rsid w:val="00B3103E"/>
    <w:rsid w:val="00B50869"/>
    <w:rsid w:val="00B67EAD"/>
    <w:rsid w:val="00B73D44"/>
    <w:rsid w:val="00B81F6D"/>
    <w:rsid w:val="00B90AE4"/>
    <w:rsid w:val="00BE509D"/>
    <w:rsid w:val="00BF0380"/>
    <w:rsid w:val="00C10303"/>
    <w:rsid w:val="00C11264"/>
    <w:rsid w:val="00C14118"/>
    <w:rsid w:val="00C534E6"/>
    <w:rsid w:val="00CF1213"/>
    <w:rsid w:val="00D230EC"/>
    <w:rsid w:val="00D35AB7"/>
    <w:rsid w:val="00D50217"/>
    <w:rsid w:val="00D563FE"/>
    <w:rsid w:val="00D747C8"/>
    <w:rsid w:val="00D87056"/>
    <w:rsid w:val="00DA0007"/>
    <w:rsid w:val="00DD020D"/>
    <w:rsid w:val="00E76B6E"/>
    <w:rsid w:val="00EC2B76"/>
    <w:rsid w:val="00EE25F9"/>
    <w:rsid w:val="00F110C5"/>
    <w:rsid w:val="00F200FB"/>
    <w:rsid w:val="00F71CC0"/>
    <w:rsid w:val="00FB5405"/>
    <w:rsid w:val="00FC55F9"/>
    <w:rsid w:val="00FE47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B224C-1247-4BC8-9876-A58C6831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9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80E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0ECD"/>
    <w:rPr>
      <w:rFonts w:ascii="Segoe UI" w:hAnsi="Segoe UI" w:cs="Segoe UI"/>
      <w:sz w:val="18"/>
      <w:szCs w:val="18"/>
    </w:rPr>
  </w:style>
  <w:style w:type="character" w:styleId="Zstupntext">
    <w:name w:val="Placeholder Text"/>
    <w:basedOn w:val="Predvolenpsmoodseku"/>
    <w:uiPriority w:val="99"/>
    <w:semiHidden/>
    <w:rsid w:val="00B50869"/>
    <w:rPr>
      <w:color w:val="808080"/>
    </w:rPr>
  </w:style>
  <w:style w:type="paragraph" w:styleId="Odsekzoznamu">
    <w:name w:val="List Paragraph"/>
    <w:basedOn w:val="Normlny"/>
    <w:uiPriority w:val="34"/>
    <w:qFormat/>
    <w:rsid w:val="0032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2019-04-26T09:57:00Z</cp:lastPrinted>
  <dcterms:created xsi:type="dcterms:W3CDTF">2019-05-27T12:21:00Z</dcterms:created>
  <dcterms:modified xsi:type="dcterms:W3CDTF">2019-05-27T12:21:00Z</dcterms:modified>
</cp:coreProperties>
</file>