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43CE7" w14:textId="7003752D" w:rsidR="00C036CC" w:rsidRPr="00BB72BE" w:rsidRDefault="00B94D02" w:rsidP="00BB72B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72BE">
        <w:rPr>
          <w:rFonts w:ascii="Times New Roman" w:hAnsi="Times New Roman" w:cs="Times New Roman"/>
          <w:b/>
          <w:bCs/>
          <w:sz w:val="24"/>
          <w:szCs w:val="24"/>
        </w:rPr>
        <w:t>Regulamin korzystania z darmowych podręczników, materiałów edukacyjnych  i ćwiczeniowych  w Szkole Podstawowej im. Bohaterów Oświęcimskich w Rudziczce</w:t>
      </w:r>
    </w:p>
    <w:p w14:paraId="4FB33103" w14:textId="77777777" w:rsidR="00B94D02" w:rsidRPr="00BB72BE" w:rsidRDefault="00B94D02" w:rsidP="00BB72B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68B6DE" w14:textId="76422269" w:rsidR="00B94D02" w:rsidRPr="00BB72BE" w:rsidRDefault="00B94D02" w:rsidP="00BB72BE">
      <w:pPr>
        <w:pStyle w:val="standard"/>
        <w:spacing w:before="0" w:beforeAutospacing="0" w:after="0" w:afterAutospacing="0" w:line="360" w:lineRule="auto"/>
        <w:jc w:val="both"/>
      </w:pPr>
      <w:r w:rsidRPr="00BB72BE">
        <w:t xml:space="preserve">1. </w:t>
      </w:r>
      <w:r w:rsidRPr="00BB72BE">
        <w:t xml:space="preserve">Biblioteka szkolna gromadzi podręczniki, materiały edukacyjne, materiały ćwiczeniowe </w:t>
      </w:r>
      <w:r w:rsidRPr="00BB72BE">
        <w:br/>
        <w:t>i inne materiały biblioteczne</w:t>
      </w:r>
      <w:r w:rsidRPr="00BB72BE">
        <w:t xml:space="preserve">, stanowiące własność szkoły. </w:t>
      </w:r>
      <w:r w:rsidR="00D9650F" w:rsidRPr="00BB72BE">
        <w:t xml:space="preserve">Podręczniki i materiały edukacyjne przekazane </w:t>
      </w:r>
      <w:r w:rsidR="00BB72BE" w:rsidRPr="00BB72BE">
        <w:t>s</w:t>
      </w:r>
      <w:r w:rsidR="00D9650F" w:rsidRPr="00BB72BE">
        <w:t>zkole w ramach dotacji winny być użytkowane przez okres minimum 3 lat.</w:t>
      </w:r>
    </w:p>
    <w:p w14:paraId="2ED05268" w14:textId="4E412165" w:rsidR="00B94D02" w:rsidRPr="00BB72BE" w:rsidRDefault="00B94D02" w:rsidP="00BB72BE">
      <w:pPr>
        <w:pStyle w:val="standard"/>
        <w:spacing w:before="0" w:beforeAutospacing="0" w:after="0" w:afterAutospacing="0" w:line="360" w:lineRule="auto"/>
        <w:jc w:val="both"/>
      </w:pPr>
      <w:r w:rsidRPr="00BB72BE">
        <w:t>2. Biblioteka nieodpłatnie:</w:t>
      </w:r>
    </w:p>
    <w:p w14:paraId="08F621F2" w14:textId="77777777" w:rsidR="00B94D02" w:rsidRPr="00BB72BE" w:rsidRDefault="00B94D02" w:rsidP="00BB72BE">
      <w:pPr>
        <w:pStyle w:val="standard"/>
        <w:spacing w:before="0" w:beforeAutospacing="0" w:after="0" w:afterAutospacing="0" w:line="360" w:lineRule="auto"/>
        <w:jc w:val="both"/>
      </w:pPr>
      <w:r w:rsidRPr="00BB72BE">
        <w:t>- wypożycza uczniom podręczniki, mające postać papierową,</w:t>
      </w:r>
    </w:p>
    <w:p w14:paraId="21687844" w14:textId="77777777" w:rsidR="00B94D02" w:rsidRPr="00BB72BE" w:rsidRDefault="00B94D02" w:rsidP="00BB72BE">
      <w:pPr>
        <w:pStyle w:val="standard"/>
        <w:spacing w:before="0" w:beforeAutospacing="0" w:after="0" w:afterAutospacing="0" w:line="360" w:lineRule="auto"/>
        <w:jc w:val="both"/>
      </w:pPr>
      <w:r w:rsidRPr="00BB72BE">
        <w:t>- przekazuje uczniom materiały ćwiczeniowe bez obowiązku zwrotu.</w:t>
      </w:r>
    </w:p>
    <w:p w14:paraId="4B5D6ACD" w14:textId="77777777" w:rsidR="00D9650F" w:rsidRPr="00BB72BE" w:rsidRDefault="00B94D02" w:rsidP="00BB72BE">
      <w:pPr>
        <w:pStyle w:val="standard"/>
        <w:spacing w:before="0" w:beforeAutospacing="0" w:after="0" w:afterAutospacing="0" w:line="360" w:lineRule="auto"/>
        <w:jc w:val="both"/>
      </w:pPr>
      <w:r w:rsidRPr="00BB72BE">
        <w:t>3. Dołączona do podręcznika płyta CD stanowi integralną część podręcznika i należy ją zwrócić wraz z podręcznikiem.  </w:t>
      </w:r>
    </w:p>
    <w:p w14:paraId="7B3B2051" w14:textId="7AA2DC4F" w:rsidR="00D9650F" w:rsidRPr="00BB72BE" w:rsidRDefault="00D9650F" w:rsidP="00BB72BE">
      <w:pPr>
        <w:pStyle w:val="standard"/>
        <w:spacing w:before="0" w:beforeAutospacing="0" w:after="0" w:afterAutospacing="0" w:line="360" w:lineRule="auto"/>
        <w:jc w:val="both"/>
      </w:pPr>
      <w:r w:rsidRPr="00BB72BE">
        <w:t>4.</w:t>
      </w:r>
      <w:r w:rsidR="00B94D02" w:rsidRPr="00BB72BE">
        <w:t> </w:t>
      </w:r>
      <w:r w:rsidRPr="00BB72BE">
        <w:t xml:space="preserve"> Do</w:t>
      </w:r>
      <w:r w:rsidR="00B94D02" w:rsidRPr="00BB72BE">
        <w:t xml:space="preserve"> wypożyczania podręczników lub materiałów edukacyjnych uprawnieni </w:t>
      </w:r>
      <w:r w:rsidR="00B94D02" w:rsidRPr="00BB72BE">
        <w:br/>
        <w:t>są wszyscy uczniowie szkoły, którzy rozpoczęli naukę w danym roku szkolnym lub zostali przyjęci do szkoły w trakcie roku szkolnego.</w:t>
      </w:r>
    </w:p>
    <w:p w14:paraId="3A58A542" w14:textId="77777777" w:rsidR="00D9650F" w:rsidRPr="00BB72BE" w:rsidRDefault="00D9650F" w:rsidP="00BB72BE">
      <w:pPr>
        <w:pStyle w:val="standard"/>
        <w:spacing w:before="0" w:beforeAutospacing="0" w:after="0" w:afterAutospacing="0" w:line="360" w:lineRule="auto"/>
        <w:jc w:val="both"/>
      </w:pPr>
      <w:bookmarkStart w:id="0" w:name="_Hlk112751073"/>
      <w:bookmarkStart w:id="1" w:name="_GoBack"/>
      <w:r w:rsidRPr="00BB72BE">
        <w:t xml:space="preserve">5. </w:t>
      </w:r>
      <w:r w:rsidR="00B94D02" w:rsidRPr="00BB72BE">
        <w:t xml:space="preserve">Wypożyczenie podręczników przez uczniów i ich zwrot bibliotekarz </w:t>
      </w:r>
      <w:r w:rsidRPr="00BB72BE">
        <w:t xml:space="preserve">rejestruje w systemie e-biblio. </w:t>
      </w:r>
    </w:p>
    <w:bookmarkEnd w:id="0"/>
    <w:bookmarkEnd w:id="1"/>
    <w:p w14:paraId="4649AC2A" w14:textId="0FDE7081" w:rsidR="00D9650F" w:rsidRPr="00BB72BE" w:rsidRDefault="00D9650F" w:rsidP="00BB72BE">
      <w:pPr>
        <w:pStyle w:val="standard"/>
        <w:spacing w:before="0" w:beforeAutospacing="0" w:after="0" w:afterAutospacing="0" w:line="360" w:lineRule="auto"/>
        <w:jc w:val="both"/>
      </w:pPr>
      <w:r w:rsidRPr="00BB72BE">
        <w:t>6.</w:t>
      </w:r>
      <w:r w:rsidR="00B94D02" w:rsidRPr="00BB72BE">
        <w:t> </w:t>
      </w:r>
      <w:r w:rsidRPr="00BB72BE">
        <w:t xml:space="preserve"> W</w:t>
      </w:r>
      <w:r w:rsidR="00B94D02" w:rsidRPr="00BB72BE">
        <w:t xml:space="preserve">ypożyczanie odbywa się na początku każdego roku szkolnego – najpóźniej </w:t>
      </w:r>
      <w:r w:rsidR="00B94D02" w:rsidRPr="00BB72BE">
        <w:br/>
      </w:r>
      <w:r w:rsidRPr="00BB72BE">
        <w:t>1</w:t>
      </w:r>
      <w:r w:rsidR="00B94D02" w:rsidRPr="00BB72BE">
        <w:t>0 września danego roku szkolnego</w:t>
      </w:r>
      <w:r w:rsidRPr="00BB72BE">
        <w:t>.</w:t>
      </w:r>
    </w:p>
    <w:p w14:paraId="76354F00" w14:textId="22575A16" w:rsidR="00B94D02" w:rsidRPr="00BB72BE" w:rsidRDefault="00D9650F" w:rsidP="00BB72BE">
      <w:pPr>
        <w:pStyle w:val="standard"/>
        <w:spacing w:before="0" w:beforeAutospacing="0" w:after="0" w:afterAutospacing="0" w:line="360" w:lineRule="auto"/>
        <w:jc w:val="both"/>
      </w:pPr>
      <w:r w:rsidRPr="00BB72BE">
        <w:t>7.</w:t>
      </w:r>
      <w:r w:rsidR="00B94D02" w:rsidRPr="00BB72BE">
        <w:t>  Podręczniki wypożyczane są na okres 10 miesięcy.</w:t>
      </w:r>
    </w:p>
    <w:p w14:paraId="05A62748" w14:textId="77777777" w:rsidR="00D9650F" w:rsidRPr="00BB72BE" w:rsidRDefault="00D9650F" w:rsidP="00BB72BE">
      <w:pPr>
        <w:pStyle w:val="standard"/>
        <w:spacing w:before="0" w:beforeAutospacing="0" w:after="0" w:afterAutospacing="0" w:line="360" w:lineRule="auto"/>
        <w:jc w:val="both"/>
      </w:pPr>
      <w:r w:rsidRPr="00BB72BE">
        <w:t xml:space="preserve">8.  </w:t>
      </w:r>
      <w:r w:rsidR="00B94D02" w:rsidRPr="00BB72BE">
        <w:t>Bibliotekarz ma obowiązek poinformować uczniów, aby przed wypożyczeniem sprawdzili stan podręczników i materiałów edukacyjnych, a ewentualne uszkodzenia natychmiast mu zgłosili.</w:t>
      </w:r>
    </w:p>
    <w:p w14:paraId="59DE2442" w14:textId="1893BC28" w:rsidR="00D9650F" w:rsidRPr="00BB72BE" w:rsidRDefault="00D9650F" w:rsidP="00BB72BE">
      <w:pPr>
        <w:pStyle w:val="standard"/>
        <w:spacing w:before="0" w:beforeAutospacing="0" w:after="0" w:afterAutospacing="0" w:line="360" w:lineRule="auto"/>
        <w:jc w:val="both"/>
      </w:pPr>
      <w:r w:rsidRPr="00BB72BE">
        <w:t>9.</w:t>
      </w:r>
      <w:r w:rsidR="00B94D02" w:rsidRPr="00BB72BE">
        <w:t> </w:t>
      </w:r>
      <w:r w:rsidRPr="00BB72BE">
        <w:t xml:space="preserve"> </w:t>
      </w:r>
      <w:r w:rsidR="00B94D02" w:rsidRPr="00BB72BE">
        <w:t>Uczeń, który w trakcie roku szkolnego, rezygnuje z edukacji w szkole, zobowiązany jest zwrócić otrzymane podręczniki.</w:t>
      </w:r>
    </w:p>
    <w:p w14:paraId="44693CDB" w14:textId="59F739EC" w:rsidR="00B94D02" w:rsidRPr="00BB72BE" w:rsidRDefault="00D9650F" w:rsidP="00BB72BE">
      <w:pPr>
        <w:pStyle w:val="standard"/>
        <w:spacing w:before="0" w:beforeAutospacing="0" w:after="0" w:afterAutospacing="0" w:line="360" w:lineRule="auto"/>
        <w:jc w:val="both"/>
      </w:pPr>
      <w:r w:rsidRPr="00BB72BE">
        <w:t>10.</w:t>
      </w:r>
      <w:r w:rsidR="00B94D02" w:rsidRPr="00BB72BE">
        <w:t>  Przez cały okres użytkowania podręczników uczeń dba o właściwe zabezpieczenie ich przed zniszczeniem.</w:t>
      </w:r>
    </w:p>
    <w:p w14:paraId="7F9261E5" w14:textId="2BF73496" w:rsidR="00BB72BE" w:rsidRPr="00BB72BE" w:rsidRDefault="00D9650F" w:rsidP="00BB72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2BE">
        <w:rPr>
          <w:rFonts w:ascii="Times New Roman" w:hAnsi="Times New Roman" w:cs="Times New Roman"/>
          <w:sz w:val="24"/>
          <w:szCs w:val="24"/>
        </w:rPr>
        <w:t>11.</w:t>
      </w:r>
      <w:r w:rsidR="00B94D02" w:rsidRPr="00BB72BE">
        <w:rPr>
          <w:rFonts w:ascii="Times New Roman" w:hAnsi="Times New Roman" w:cs="Times New Roman"/>
          <w:sz w:val="24"/>
          <w:szCs w:val="24"/>
        </w:rPr>
        <w:t xml:space="preserve"> </w:t>
      </w:r>
      <w:r w:rsidR="00BB72BE" w:rsidRPr="00BB72B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wypożyczone przez uczniów pozycje muszą być zwrócone do</w:t>
      </w:r>
      <w:r w:rsidR="00BB72BE" w:rsidRPr="00BB7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biblioteki przed końcem roku szkolnego, w terminie podanym przez</w:t>
      </w:r>
      <w:r w:rsidR="00BB72BE" w:rsidRPr="00BB7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bibliotekarza.</w:t>
      </w:r>
    </w:p>
    <w:p w14:paraId="593A8564" w14:textId="1579A3F4" w:rsidR="00BB72BE" w:rsidRPr="00BB72BE" w:rsidRDefault="00BB72BE" w:rsidP="00BB72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Pr="00BB72BE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Czytelnicy opuszczający</w:t>
      </w:r>
      <w:r w:rsidRPr="00BB7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7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zobowiązani do zwrotu wszystkich </w:t>
      </w:r>
      <w:r w:rsidRPr="00BB7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podręczników </w:t>
      </w:r>
      <w:r w:rsidRPr="00BB72BE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wypożyczonych z biblioteki.</w:t>
      </w:r>
    </w:p>
    <w:p w14:paraId="63D65241" w14:textId="2CCAA2EC" w:rsidR="00B94D02" w:rsidRPr="00BB72BE" w:rsidRDefault="00BB72BE" w:rsidP="00BB72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Pr="00BB72BE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Użytkownik, który zgubi lub zniszczy książkę bądź inny wypożyczony</w:t>
      </w:r>
      <w:r w:rsidRPr="00BB7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materiał, musi odkupić taką samą pozycję lub inną wskazaną przez</w:t>
      </w:r>
      <w:r w:rsidRPr="00BB7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bibliotekarza.</w:t>
      </w:r>
    </w:p>
    <w:sectPr w:rsidR="00B94D02" w:rsidRPr="00BB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834EE"/>
    <w:multiLevelType w:val="hybridMultilevel"/>
    <w:tmpl w:val="73EECC9A"/>
    <w:lvl w:ilvl="0" w:tplc="FBFA58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CC"/>
    <w:rsid w:val="00492D6A"/>
    <w:rsid w:val="00B94D02"/>
    <w:rsid w:val="00BB72BE"/>
    <w:rsid w:val="00C036CC"/>
    <w:rsid w:val="00D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48E9"/>
  <w15:chartTrackingRefBased/>
  <w15:docId w15:val="{BA3A58D1-759E-4161-9152-8CE58630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4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4D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D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D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D02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Normalny"/>
    <w:rsid w:val="00B9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cp:lastPrinted>2022-08-30T09:23:00Z</cp:lastPrinted>
  <dcterms:created xsi:type="dcterms:W3CDTF">2022-08-30T08:56:00Z</dcterms:created>
  <dcterms:modified xsi:type="dcterms:W3CDTF">2022-08-30T09:39:00Z</dcterms:modified>
</cp:coreProperties>
</file>