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A2" w:rsidRPr="00596B89" w:rsidRDefault="00F572A2" w:rsidP="00F572A2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Data 12.06.2020 r.</w:t>
      </w:r>
    </w:p>
    <w:p w:rsidR="00F572A2" w:rsidRPr="00596B89" w:rsidRDefault="00F572A2" w:rsidP="00F572A2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Temat: Nadeszło lato.</w:t>
      </w:r>
    </w:p>
    <w:p w:rsidR="001A3569" w:rsidRPr="00596B89" w:rsidRDefault="001A3569" w:rsidP="00F572A2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</w:p>
    <w:p w:rsidR="00F572A2" w:rsidRPr="00596B89" w:rsidRDefault="001A3569" w:rsidP="001A3569">
      <w:pPr>
        <w:pStyle w:val="NormalnyWeb"/>
        <w:numPr>
          <w:ilvl w:val="0"/>
          <w:numId w:val="4"/>
        </w:numPr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Zabawa „Burza na morzu”.</w:t>
      </w:r>
    </w:p>
    <w:p w:rsidR="001A3569" w:rsidRPr="00596B89" w:rsidRDefault="001A3569" w:rsidP="001A3569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Przygotowanie do czytania, pisania, liczenia.</w:t>
      </w:r>
    </w:p>
    <w:p w:rsidR="001A3569" w:rsidRPr="00596B89" w:rsidRDefault="001A3569" w:rsidP="001A3569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Ćwiczenia poranne.</w:t>
      </w:r>
    </w:p>
    <w:p w:rsidR="001A3569" w:rsidRPr="00596B89" w:rsidRDefault="001A3569" w:rsidP="001A3569">
      <w:pPr>
        <w:pStyle w:val="NormalnyWeb"/>
        <w:numPr>
          <w:ilvl w:val="0"/>
          <w:numId w:val="4"/>
        </w:numPr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1. „Nadeszło lato” – rozmowa nt. nowej pory roku. Cele: rozwijanie mowy; poznawanie oznak lata.</w:t>
      </w:r>
    </w:p>
    <w:p w:rsidR="0065451A" w:rsidRPr="00596B89" w:rsidRDefault="0065451A" w:rsidP="0065451A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2. Zabawa dydaktyczna „Czym pojedziemy na wakacje?”. Ce</w:t>
      </w:r>
      <w:r w:rsidR="00596B89" w:rsidRPr="00596B89">
        <w:rPr>
          <w:color w:val="000000" w:themeColor="text1"/>
          <w:sz w:val="22"/>
          <w:szCs w:val="22"/>
        </w:rPr>
        <w:t>le: rozwijanie mowy i myślenia; rozwijanie słuchu fonetycznego.</w:t>
      </w:r>
    </w:p>
    <w:p w:rsidR="00596B89" w:rsidRPr="00596B89" w:rsidRDefault="00596B89" w:rsidP="0065451A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Zabawy na świeżym powietrzu: spacer – obserwowanie zmian zachodzących w przyrodzie.</w:t>
      </w:r>
    </w:p>
    <w:p w:rsidR="00596B89" w:rsidRPr="00596B89" w:rsidRDefault="00596B89" w:rsidP="00596B89">
      <w:pPr>
        <w:pStyle w:val="NormalnyWeb"/>
        <w:numPr>
          <w:ilvl w:val="0"/>
          <w:numId w:val="4"/>
        </w:numPr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Ćwiczenia klasyfikacyjne.</w:t>
      </w:r>
    </w:p>
    <w:p w:rsidR="00596B89" w:rsidRPr="00596B89" w:rsidRDefault="00596B89" w:rsidP="00596B89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</w:p>
    <w:p w:rsidR="00596B89" w:rsidRPr="00596B89" w:rsidRDefault="00596B89" w:rsidP="00596B89">
      <w:pPr>
        <w:pStyle w:val="NormalnyWeb"/>
        <w:spacing w:before="0" w:beforeAutospacing="0" w:after="160" w:afterAutospacing="0"/>
        <w:ind w:left="1080"/>
        <w:rPr>
          <w:color w:val="000000" w:themeColor="text1"/>
          <w:sz w:val="22"/>
          <w:szCs w:val="22"/>
        </w:rPr>
      </w:pPr>
      <w:r w:rsidRPr="00596B89">
        <w:rPr>
          <w:color w:val="000000" w:themeColor="text1"/>
          <w:sz w:val="22"/>
          <w:szCs w:val="22"/>
        </w:rPr>
        <w:t>Przebieg dnia:</w:t>
      </w:r>
    </w:p>
    <w:p w:rsidR="00596B89" w:rsidRDefault="00596B89" w:rsidP="00596B89">
      <w:pPr>
        <w:pStyle w:val="NormalnyWeb"/>
        <w:spacing w:before="0" w:beforeAutospacing="0" w:after="160" w:afterAutospacing="0"/>
        <w:ind w:left="1080"/>
        <w:rPr>
          <w:color w:val="1F3864"/>
          <w:sz w:val="28"/>
          <w:szCs w:val="28"/>
        </w:rPr>
      </w:pP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„Burza na morzu”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Rodzic ustawia krzesło na środku pokoju. Dziecko jest marynarzem. Siada na krześle. Rodzic jest kapitanem staje przed dzieckiem i wypowiada komendy, na które dziecko reaguje odpowiednim zachowaniem.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Spokój na morzu – dziecko delikatnie kołysze się (na boki) na krześle, mówi cicho szszyy…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Na lewą burtę – przechyla się w lewą stronę.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Na prawą burtę – przechyla się w prawą stronę.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Burza na morzu – trzyma się dwoma rękami krzesła.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 Nowe przygody Olka i Ady. Przygotowanie do czytania, pisania, liczenia, s. 78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Wskazywanie Adzie i Olkowi drogi na plac zabaw. Zaznaczanie jej.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 Nowe przygody Olka i Ady. Litery i liczby, cz. 2, s. 77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Odszukanie w naklejkach nazw środków lokomocji przedstawionych na zdjęciach. Naklejanie ich w odpowiednich miejscach.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Karty pracy, cz. 4, s. 64−65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Odczytanie zdania: </w:t>
      </w:r>
      <w:r>
        <w:rPr>
          <w:rFonts w:ascii="inherit" w:hAnsi="inherit"/>
          <w:b/>
          <w:bCs/>
          <w:color w:val="2F2F2F"/>
          <w:sz w:val="22"/>
          <w:szCs w:val="22"/>
        </w:rPr>
        <w:t>Jest lato</w:t>
      </w:r>
      <w:r>
        <w:rPr>
          <w:color w:val="2F2F2F"/>
          <w:sz w:val="22"/>
          <w:szCs w:val="22"/>
        </w:rPr>
        <w:t>. Oglądanie zdjęć, słuchanie tekstu na ich temat, odczytanego przez rodzica. Rysowanie na każdej kolejnej gałązce o jedną jagodę mniej. Kolorowanie rysunków.</w:t>
      </w:r>
      <w:r>
        <w:rPr>
          <w:color w:val="1F3864"/>
          <w:sz w:val="28"/>
          <w:szCs w:val="28"/>
        </w:rPr>
        <w:t> Układanie zdań na temat lata (z wykorzystaniem zdjęć z kart pracy)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Np.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Latem na polu dojrzewa zboże.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Latem w ogrodach i na polach ludzie zbierają truskawki.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Latem w lesie rosną jagody…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układa zdania, rodzic je zapisuje. Potem przypomina je, a dziecko liczy w nich wyrazy</w:t>
      </w:r>
      <w:r>
        <w:rPr>
          <w:color w:val="1F3864"/>
          <w:sz w:val="28"/>
          <w:szCs w:val="28"/>
        </w:rPr>
        <w:t>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pracy, cz. 4, s. 66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Określanie, dlaczego pętle są tak narysowane. Kończenie rysowania linii między kwiatami. Kolorowanie kwiatów.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Rozwiązywanie zagadek o różnych środkach lokomocji.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Pędzi po torze szybko, z daleka,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bo tłum podróżnych na stacji czeka. (pociąg)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Ma skrzydła, choć nie jest ptakiem.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Lata podniebnym szlakiem. (samolot)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Ma maskę, a pod nią konie,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cylindry – nie na głowie.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A w środku siedzi człowiek. (samochód)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Ta wielka latająca maszyna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owada – ważkę, przypomina. (helikopter)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pracy, cz. 4, s. 67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Otaczanie w pierwszej pętli obrazków kwiatów polnych, a w drugiej – obrazków zwierząt</w:t>
      </w:r>
    </w:p>
    <w:p w:rsidR="00F572A2" w:rsidRDefault="00F572A2" w:rsidP="00F572A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leśnych. Kończenie rysowania linii między kwiatami według wzoru z poprzedniej karty.</w:t>
      </w:r>
    </w:p>
    <w:p w:rsidR="00F572A2" w:rsidRDefault="00F572A2" w:rsidP="001A3569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Kolorowanie kwiatów.</w:t>
      </w:r>
    </w:p>
    <w:p w:rsidR="00097E6B" w:rsidRDefault="00097E6B"/>
    <w:sectPr w:rsidR="00097E6B" w:rsidSect="0009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DE"/>
    <w:multiLevelType w:val="hybridMultilevel"/>
    <w:tmpl w:val="21BA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B30"/>
    <w:multiLevelType w:val="hybridMultilevel"/>
    <w:tmpl w:val="6FE07EDC"/>
    <w:lvl w:ilvl="0" w:tplc="C458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044BD"/>
    <w:multiLevelType w:val="hybridMultilevel"/>
    <w:tmpl w:val="92E871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2339CF"/>
    <w:multiLevelType w:val="hybridMultilevel"/>
    <w:tmpl w:val="F3D8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2A2"/>
    <w:rsid w:val="00097E6B"/>
    <w:rsid w:val="001A3569"/>
    <w:rsid w:val="003E63AC"/>
    <w:rsid w:val="00596B89"/>
    <w:rsid w:val="0065451A"/>
    <w:rsid w:val="00F572A2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2020-06-14T18:14:00Z</dcterms:created>
  <dcterms:modified xsi:type="dcterms:W3CDTF">2020-06-14T18:14:00Z</dcterms:modified>
</cp:coreProperties>
</file>