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BD" w:rsidRPr="006A19BD" w:rsidRDefault="006A19BD" w:rsidP="006A19B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A19BD">
        <w:rPr>
          <w:rFonts w:ascii="Times New Roman" w:eastAsia="Times New Roman" w:hAnsi="Symbol" w:cs="Times New Roman"/>
          <w:b/>
          <w:bCs/>
          <w:sz w:val="36"/>
          <w:szCs w:val="36"/>
          <w:lang w:eastAsia="pl-PL"/>
        </w:rPr>
        <w:t></w:t>
      </w:r>
      <w:r w:rsidRPr="006A19BD">
        <w:rPr>
          <w:rFonts w:ascii="Times New Roman" w:eastAsia="Times New Roman" w:hAnsi="Times New Roman" w:cs="Times New Roman"/>
          <w:b/>
          <w:bCs/>
          <w:sz w:val="36"/>
          <w:szCs w:val="36"/>
          <w:lang w:eastAsia="pl-PL"/>
        </w:rPr>
        <w:t xml:space="preserve">  Deklaracja dostępności</w:t>
      </w:r>
    </w:p>
    <w:p w:rsidR="006A19BD" w:rsidRPr="006A19BD" w:rsidRDefault="006A19BD" w:rsidP="006A19BD">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6A19BD">
        <w:rPr>
          <w:rFonts w:ascii="Times New Roman" w:eastAsia="Times New Roman" w:hAnsi="Symbol" w:cs="Times New Roman"/>
          <w:sz w:val="24"/>
          <w:szCs w:val="24"/>
          <w:lang w:eastAsia="pl-PL"/>
        </w:rPr>
        <w:t></w:t>
      </w:r>
      <w:r w:rsidRPr="006A19BD">
        <w:rPr>
          <w:rFonts w:ascii="Times New Roman" w:eastAsia="Times New Roman" w:hAnsi="Times New Roman" w:cs="Times New Roman"/>
          <w:sz w:val="24"/>
          <w:szCs w:val="24"/>
          <w:lang w:eastAsia="pl-PL"/>
        </w:rPr>
        <w:t xml:space="preserve">  </w:t>
      </w:r>
      <w:r w:rsidRPr="006A19BD">
        <w:rPr>
          <w:rFonts w:ascii="Calibri Light" w:eastAsia="Times New Roman" w:hAnsi="Calibri Light" w:cs="Calibri Light"/>
          <w:color w:val="000000"/>
          <w:spacing w:val="15"/>
          <w:sz w:val="24"/>
          <w:szCs w:val="24"/>
          <w:shd w:val="clear" w:color="auto" w:fill="FFFFFF"/>
          <w:lang w:eastAsia="pl-PL"/>
        </w:rPr>
        <w:t>Grodzisk Wlkp., 2</w:t>
      </w:r>
      <w:r>
        <w:rPr>
          <w:rFonts w:ascii="Calibri Light" w:eastAsia="Times New Roman" w:hAnsi="Calibri Light" w:cs="Calibri Light"/>
          <w:color w:val="000000"/>
          <w:spacing w:val="15"/>
          <w:sz w:val="24"/>
          <w:szCs w:val="24"/>
          <w:shd w:val="clear" w:color="auto" w:fill="FFFFFF"/>
          <w:lang w:eastAsia="pl-PL"/>
        </w:rPr>
        <w:t>1</w:t>
      </w:r>
      <w:r w:rsidRPr="006A19BD">
        <w:rPr>
          <w:rFonts w:ascii="Calibri Light" w:eastAsia="Times New Roman" w:hAnsi="Calibri Light" w:cs="Calibri Light"/>
          <w:color w:val="000000"/>
          <w:spacing w:val="15"/>
          <w:sz w:val="24"/>
          <w:szCs w:val="24"/>
          <w:shd w:val="clear" w:color="auto" w:fill="FFFFFF"/>
          <w:lang w:eastAsia="pl-PL"/>
        </w:rPr>
        <w:t>.09.202</w:t>
      </w:r>
      <w:r>
        <w:rPr>
          <w:rFonts w:ascii="Calibri Light" w:eastAsia="Times New Roman" w:hAnsi="Calibri Light" w:cs="Calibri Light"/>
          <w:color w:val="000000"/>
          <w:spacing w:val="15"/>
          <w:sz w:val="24"/>
          <w:szCs w:val="24"/>
          <w:shd w:val="clear" w:color="auto" w:fill="FFFFFF"/>
          <w:lang w:eastAsia="pl-PL"/>
        </w:rPr>
        <w:t>0</w:t>
      </w:r>
      <w:r w:rsidRPr="006A19BD">
        <w:rPr>
          <w:rFonts w:ascii="Calibri Light" w:eastAsia="Times New Roman" w:hAnsi="Calibri Light" w:cs="Calibri Light"/>
          <w:color w:val="000000"/>
          <w:spacing w:val="15"/>
          <w:sz w:val="24"/>
          <w:szCs w:val="24"/>
          <w:shd w:val="clear" w:color="auto" w:fill="FFFFFF"/>
          <w:lang w:eastAsia="pl-PL"/>
        </w:rPr>
        <w:t>r.</w:t>
      </w:r>
    </w:p>
    <w:p w:rsidR="006A19BD" w:rsidRPr="006A19BD" w:rsidRDefault="006A19BD" w:rsidP="006A19BD">
      <w:pPr>
        <w:spacing w:line="240" w:lineRule="auto"/>
        <w:jc w:val="center"/>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pacing w:val="15"/>
          <w:sz w:val="32"/>
          <w:szCs w:val="32"/>
          <w:shd w:val="clear" w:color="auto" w:fill="FFFFFF"/>
          <w:lang w:eastAsia="pl-PL"/>
        </w:rPr>
        <w:t>Deklaracja Dostępności</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z w:val="24"/>
          <w:szCs w:val="24"/>
          <w:shd w:val="clear" w:color="auto" w:fill="FFFFFF"/>
          <w:lang w:eastAsia="pl-PL"/>
        </w:rPr>
        <w:t xml:space="preserve">Szkoła Podstawowa </w:t>
      </w:r>
      <w:r>
        <w:rPr>
          <w:rFonts w:ascii="Calibri Light" w:eastAsia="Times New Roman" w:hAnsi="Calibri Light" w:cs="Calibri Light"/>
          <w:b/>
          <w:bCs/>
          <w:color w:val="000000"/>
          <w:sz w:val="24"/>
          <w:szCs w:val="24"/>
          <w:shd w:val="clear" w:color="auto" w:fill="FFFFFF"/>
          <w:lang w:eastAsia="pl-PL"/>
        </w:rPr>
        <w:t>w Słocinie</w:t>
      </w:r>
      <w:r w:rsidRPr="006A19BD">
        <w:rPr>
          <w:rFonts w:ascii="Calibri Light" w:eastAsia="Times New Roman" w:hAnsi="Calibri Light" w:cs="Calibri Light"/>
          <w:b/>
          <w:bCs/>
          <w:color w:val="000000"/>
          <w:sz w:val="24"/>
          <w:szCs w:val="24"/>
          <w:shd w:val="clear" w:color="auto" w:fill="FFFFFF"/>
          <w:lang w:eastAsia="pl-PL"/>
        </w:rPr>
        <w:t xml:space="preserve"> </w:t>
      </w:r>
      <w:r w:rsidRPr="006A19BD">
        <w:rPr>
          <w:rFonts w:ascii="Calibri Light" w:eastAsia="Times New Roman" w:hAnsi="Calibri Light" w:cs="Calibri Light"/>
          <w:color w:val="000000"/>
          <w:sz w:val="24"/>
          <w:szCs w:val="24"/>
          <w:shd w:val="clear" w:color="auto" w:fill="FFFFFF"/>
          <w:lang w:eastAsia="pl-PL"/>
        </w:rPr>
        <w:t xml:space="preserve">zobowiązuje się zapewnić dostępność swojej strony internetowej zgodnie z ustawą z dnia 4 kwietnia 2019 r. o dostępności cyfrowej stron internetowych i aplikacji mobilnych podmiotów publicznych. Oświadczenie w sprawie dostępności ma zastosowanie do strony internetowej Szkoły Podstawowej </w:t>
      </w:r>
      <w:r>
        <w:rPr>
          <w:rFonts w:ascii="Calibri Light" w:eastAsia="Times New Roman" w:hAnsi="Calibri Light" w:cs="Calibri Light"/>
          <w:color w:val="000000"/>
          <w:sz w:val="24"/>
          <w:szCs w:val="24"/>
          <w:shd w:val="clear" w:color="auto" w:fill="FFFFFF"/>
          <w:lang w:eastAsia="pl-PL"/>
        </w:rPr>
        <w:t>w Słocinie.</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Data publikacji strony internetowej: </w:t>
      </w:r>
      <w:r>
        <w:rPr>
          <w:rFonts w:ascii="Calibri Light" w:eastAsia="Times New Roman" w:hAnsi="Calibri Light" w:cs="Calibri Light"/>
          <w:b/>
          <w:bCs/>
          <w:color w:val="000000"/>
          <w:sz w:val="24"/>
          <w:szCs w:val="24"/>
          <w:shd w:val="clear" w:color="auto" w:fill="FFFFFF"/>
          <w:lang w:eastAsia="pl-PL"/>
        </w:rPr>
        <w:t>15</w:t>
      </w:r>
      <w:r w:rsidRPr="006A19BD">
        <w:rPr>
          <w:rFonts w:ascii="Calibri Light" w:eastAsia="Times New Roman" w:hAnsi="Calibri Light" w:cs="Calibri Light"/>
          <w:b/>
          <w:bCs/>
          <w:color w:val="000000"/>
          <w:sz w:val="24"/>
          <w:szCs w:val="24"/>
          <w:shd w:val="clear" w:color="auto" w:fill="FFFFFF"/>
          <w:lang w:eastAsia="pl-PL"/>
        </w:rPr>
        <w:t>.</w:t>
      </w:r>
      <w:r>
        <w:rPr>
          <w:rFonts w:ascii="Calibri Light" w:eastAsia="Times New Roman" w:hAnsi="Calibri Light" w:cs="Calibri Light"/>
          <w:b/>
          <w:bCs/>
          <w:color w:val="000000"/>
          <w:sz w:val="24"/>
          <w:szCs w:val="24"/>
          <w:shd w:val="clear" w:color="auto" w:fill="FFFFFF"/>
          <w:lang w:eastAsia="pl-PL"/>
        </w:rPr>
        <w:t>12</w:t>
      </w:r>
      <w:r w:rsidRPr="006A19BD">
        <w:rPr>
          <w:rFonts w:ascii="Calibri Light" w:eastAsia="Times New Roman" w:hAnsi="Calibri Light" w:cs="Calibri Light"/>
          <w:b/>
          <w:bCs/>
          <w:color w:val="000000"/>
          <w:sz w:val="24"/>
          <w:szCs w:val="24"/>
          <w:shd w:val="clear" w:color="auto" w:fill="FFFFFF"/>
          <w:lang w:eastAsia="pl-PL"/>
        </w:rPr>
        <w:t>.201</w:t>
      </w:r>
      <w:r>
        <w:rPr>
          <w:rFonts w:ascii="Calibri Light" w:eastAsia="Times New Roman" w:hAnsi="Calibri Light" w:cs="Calibri Light"/>
          <w:b/>
          <w:bCs/>
          <w:color w:val="000000"/>
          <w:sz w:val="24"/>
          <w:szCs w:val="24"/>
          <w:shd w:val="clear" w:color="auto" w:fill="FFFFFF"/>
          <w:lang w:eastAsia="pl-PL"/>
        </w:rPr>
        <w:t>1</w:t>
      </w:r>
      <w:r w:rsidRPr="006A19BD">
        <w:rPr>
          <w:rFonts w:ascii="Calibri Light" w:eastAsia="Times New Roman" w:hAnsi="Calibri Light" w:cs="Calibri Light"/>
          <w:b/>
          <w:bCs/>
          <w:color w:val="000000"/>
          <w:sz w:val="24"/>
          <w:szCs w:val="24"/>
          <w:shd w:val="clear" w:color="auto" w:fill="FFFFFF"/>
          <w:lang w:eastAsia="pl-PL"/>
        </w:rPr>
        <w:t xml:space="preserve"> rok. </w:t>
      </w:r>
      <w:r w:rsidRPr="006A19BD">
        <w:rPr>
          <w:rFonts w:ascii="Calibri Light" w:eastAsia="Times New Roman" w:hAnsi="Calibri Light" w:cs="Calibri Light"/>
          <w:color w:val="000000"/>
          <w:sz w:val="24"/>
          <w:szCs w:val="24"/>
          <w:shd w:val="clear" w:color="auto" w:fill="FFFFFF"/>
          <w:lang w:eastAsia="pl-PL"/>
        </w:rPr>
        <w:t>Data ostatniej istotnej aktualizacji: </w:t>
      </w:r>
      <w:r w:rsidRPr="006A19BD">
        <w:rPr>
          <w:rFonts w:ascii="Calibri Light" w:eastAsia="Times New Roman" w:hAnsi="Calibri Light" w:cs="Calibri Light"/>
          <w:b/>
          <w:bCs/>
          <w:color w:val="000000"/>
          <w:sz w:val="24"/>
          <w:szCs w:val="24"/>
          <w:shd w:val="clear" w:color="auto" w:fill="FFFFFF"/>
          <w:lang w:eastAsia="pl-PL"/>
        </w:rPr>
        <w:t>2</w:t>
      </w:r>
      <w:r>
        <w:rPr>
          <w:rFonts w:ascii="Calibri Light" w:eastAsia="Times New Roman" w:hAnsi="Calibri Light" w:cs="Calibri Light"/>
          <w:b/>
          <w:bCs/>
          <w:color w:val="000000"/>
          <w:sz w:val="24"/>
          <w:szCs w:val="24"/>
          <w:shd w:val="clear" w:color="auto" w:fill="FFFFFF"/>
          <w:lang w:eastAsia="pl-PL"/>
        </w:rPr>
        <w:t>1</w:t>
      </w:r>
      <w:r w:rsidRPr="006A19BD">
        <w:rPr>
          <w:rFonts w:ascii="Calibri Light" w:eastAsia="Times New Roman" w:hAnsi="Calibri Light" w:cs="Calibri Light"/>
          <w:b/>
          <w:bCs/>
          <w:color w:val="000000"/>
          <w:sz w:val="24"/>
          <w:szCs w:val="24"/>
          <w:shd w:val="clear" w:color="auto" w:fill="FFFFFF"/>
          <w:lang w:eastAsia="pl-PL"/>
        </w:rPr>
        <w:t>.09.2020 rok.</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 xml:space="preserve">Strona internetowa jest częściowo zgodna z ustawą z dnia 4 kwietnia 2019 r. o dostępności cyfrowej stron internetowych i aplikacji mobilnych podmiotów publicznych z powodu </w:t>
      </w:r>
      <w:r w:rsidRPr="006A19BD">
        <w:rPr>
          <w:rFonts w:ascii="Calibri Light" w:eastAsia="Times New Roman" w:hAnsi="Calibri Light" w:cs="Calibri Light"/>
          <w:b/>
          <w:bCs/>
          <w:color w:val="000000"/>
          <w:sz w:val="24"/>
          <w:szCs w:val="24"/>
          <w:u w:val="single"/>
          <w:shd w:val="clear" w:color="auto" w:fill="FFFFFF"/>
          <w:lang w:eastAsia="pl-PL"/>
        </w:rPr>
        <w:t xml:space="preserve">braku spełniania wymagań oraz </w:t>
      </w:r>
      <w:proofErr w:type="spellStart"/>
      <w:r w:rsidRPr="006A19BD">
        <w:rPr>
          <w:rFonts w:ascii="Calibri Light" w:eastAsia="Times New Roman" w:hAnsi="Calibri Light" w:cs="Calibri Light"/>
          <w:b/>
          <w:bCs/>
          <w:color w:val="000000"/>
          <w:sz w:val="24"/>
          <w:szCs w:val="24"/>
          <w:u w:val="single"/>
          <w:shd w:val="clear" w:color="auto" w:fill="FFFFFF"/>
          <w:lang w:eastAsia="pl-PL"/>
        </w:rPr>
        <w:t>wyłączeń</w:t>
      </w:r>
      <w:proofErr w:type="spellEnd"/>
      <w:r w:rsidRPr="006A19BD">
        <w:rPr>
          <w:rFonts w:ascii="Calibri Light" w:eastAsia="Times New Roman" w:hAnsi="Calibri Light" w:cs="Calibri Light"/>
          <w:b/>
          <w:bCs/>
          <w:color w:val="000000"/>
          <w:sz w:val="24"/>
          <w:szCs w:val="24"/>
          <w:shd w:val="clear" w:color="auto" w:fill="FFFFFF"/>
          <w:lang w:eastAsia="pl-PL"/>
        </w:rPr>
        <w:t>:</w:t>
      </w:r>
    </w:p>
    <w:p w:rsidR="006A19BD" w:rsidRPr="006A19BD" w:rsidRDefault="006A19BD" w:rsidP="006A19BD">
      <w:pPr>
        <w:numPr>
          <w:ilvl w:val="0"/>
          <w:numId w:val="1"/>
        </w:numPr>
        <w:spacing w:after="0"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brak warstwy tekstowej w skanowanych dokumentach,</w:t>
      </w:r>
    </w:p>
    <w:p w:rsidR="006A19BD" w:rsidRPr="006A19BD" w:rsidRDefault="006A19BD" w:rsidP="006A19BD">
      <w:pPr>
        <w:numPr>
          <w:ilvl w:val="0"/>
          <w:numId w:val="1"/>
        </w:numPr>
        <w:spacing w:after="0"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filmy nie posiadają napisów dla osób głuchych,</w:t>
      </w:r>
    </w:p>
    <w:p w:rsidR="006A19BD" w:rsidRPr="006A19BD" w:rsidRDefault="006A19BD" w:rsidP="006A19BD">
      <w:pPr>
        <w:numPr>
          <w:ilvl w:val="0"/>
          <w:numId w:val="1"/>
        </w:numPr>
        <w:spacing w:after="0"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brak opisów alternatywnych grafik,</w:t>
      </w:r>
    </w:p>
    <w:p w:rsidR="006A19BD" w:rsidRPr="006A19BD" w:rsidRDefault="006A19BD" w:rsidP="006A19BD">
      <w:pPr>
        <w:numPr>
          <w:ilvl w:val="0"/>
          <w:numId w:val="1"/>
        </w:numPr>
        <w:spacing w:after="0"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pliki pdf powstały na podstawie dokumentów lub skanów, które nie mają dobrze zaznaczonej struktury logicznej,</w:t>
      </w:r>
    </w:p>
    <w:p w:rsidR="006A19BD" w:rsidRPr="006A19BD" w:rsidRDefault="006A19BD" w:rsidP="006A19BD">
      <w:pPr>
        <w:numPr>
          <w:ilvl w:val="0"/>
          <w:numId w:val="1"/>
        </w:numPr>
        <w:spacing w:after="0"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mapy są wyłączone z obowiązku zapewniania dostępności,</w:t>
      </w:r>
    </w:p>
    <w:p w:rsidR="006A19BD" w:rsidRPr="006A19BD" w:rsidRDefault="006A19BD" w:rsidP="006A19BD">
      <w:pPr>
        <w:numPr>
          <w:ilvl w:val="0"/>
          <w:numId w:val="1"/>
        </w:numPr>
        <w:spacing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część plików została opublikowana przed wejściem w życie ustawy o dostępności cyfrowej.</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Oświadczenie sporządzono dnia:</w:t>
      </w:r>
      <w:r w:rsidRPr="006A19BD">
        <w:rPr>
          <w:rFonts w:ascii="Calibri Light" w:eastAsia="Times New Roman" w:hAnsi="Calibri Light" w:cs="Calibri Light"/>
          <w:b/>
          <w:bCs/>
          <w:color w:val="000000"/>
          <w:sz w:val="24"/>
          <w:szCs w:val="24"/>
          <w:shd w:val="clear" w:color="auto" w:fill="FFFFFF"/>
          <w:lang w:eastAsia="pl-PL"/>
        </w:rPr>
        <w:t xml:space="preserve"> 2</w:t>
      </w:r>
      <w:r>
        <w:rPr>
          <w:rFonts w:ascii="Calibri Light" w:eastAsia="Times New Roman" w:hAnsi="Calibri Light" w:cs="Calibri Light"/>
          <w:b/>
          <w:bCs/>
          <w:color w:val="000000"/>
          <w:sz w:val="24"/>
          <w:szCs w:val="24"/>
          <w:shd w:val="clear" w:color="auto" w:fill="FFFFFF"/>
          <w:lang w:eastAsia="pl-PL"/>
        </w:rPr>
        <w:t>1</w:t>
      </w:r>
      <w:r w:rsidRPr="006A19BD">
        <w:rPr>
          <w:rFonts w:ascii="Calibri Light" w:eastAsia="Times New Roman" w:hAnsi="Calibri Light" w:cs="Calibri Light"/>
          <w:b/>
          <w:bCs/>
          <w:color w:val="000000"/>
          <w:sz w:val="24"/>
          <w:szCs w:val="24"/>
          <w:shd w:val="clear" w:color="auto" w:fill="FFFFFF"/>
          <w:lang w:eastAsia="pl-PL"/>
        </w:rPr>
        <w:t xml:space="preserve">.09.2020 r. </w:t>
      </w:r>
      <w:r w:rsidRPr="006A19BD">
        <w:rPr>
          <w:rFonts w:ascii="Calibri Light" w:eastAsia="Times New Roman" w:hAnsi="Calibri Light" w:cs="Calibri Light"/>
          <w:color w:val="000000"/>
          <w:sz w:val="24"/>
          <w:szCs w:val="24"/>
          <w:shd w:val="clear" w:color="auto" w:fill="FFFFFF"/>
          <w:lang w:eastAsia="pl-PL"/>
        </w:rPr>
        <w:t>Deklarację sporządzono na podstawie samooceny przeprowadzonej przez podmiot publiczny.</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 xml:space="preserve">Na stronie internetowej można używać standardowych skrótów klawiaturowych przeglądarki. Strona posiada następujące </w:t>
      </w:r>
      <w:r w:rsidRPr="006A19BD">
        <w:rPr>
          <w:rFonts w:ascii="Calibri Light" w:eastAsia="Times New Roman" w:hAnsi="Calibri Light" w:cs="Calibri Light"/>
          <w:b/>
          <w:bCs/>
          <w:color w:val="000000"/>
          <w:sz w:val="24"/>
          <w:szCs w:val="24"/>
          <w:u w:val="single"/>
          <w:shd w:val="clear" w:color="auto" w:fill="FFFFFF"/>
          <w:lang w:eastAsia="pl-PL"/>
        </w:rPr>
        <w:t>ułatwienia dla osób z niepełnosprawnościami</w:t>
      </w:r>
      <w:r w:rsidRPr="006A19BD">
        <w:rPr>
          <w:rFonts w:ascii="Calibri Light" w:eastAsia="Times New Roman" w:hAnsi="Calibri Light" w:cs="Calibri Light"/>
          <w:b/>
          <w:bCs/>
          <w:color w:val="000000"/>
          <w:sz w:val="24"/>
          <w:szCs w:val="24"/>
          <w:shd w:val="clear" w:color="auto" w:fill="FFFFFF"/>
          <w:lang w:eastAsia="pl-PL"/>
        </w:rPr>
        <w:t>:</w:t>
      </w:r>
    </w:p>
    <w:p w:rsidR="006A19BD" w:rsidRPr="006A19BD" w:rsidRDefault="006A19BD" w:rsidP="006A19BD">
      <w:pPr>
        <w:numPr>
          <w:ilvl w:val="0"/>
          <w:numId w:val="2"/>
        </w:numPr>
        <w:spacing w:after="0"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wersję kontrastową;</w:t>
      </w:r>
    </w:p>
    <w:p w:rsidR="006A19BD" w:rsidRPr="006A19BD" w:rsidRDefault="006A19BD" w:rsidP="006A19BD">
      <w:pPr>
        <w:numPr>
          <w:ilvl w:val="0"/>
          <w:numId w:val="2"/>
        </w:numPr>
        <w:spacing w:line="240" w:lineRule="auto"/>
        <w:ind w:left="1440"/>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możliwość zmiany rozmiaru tekstu;</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pacing w:val="15"/>
          <w:sz w:val="24"/>
          <w:szCs w:val="24"/>
          <w:shd w:val="clear" w:color="auto" w:fill="FFFFFF"/>
          <w:lang w:eastAsia="pl-PL"/>
        </w:rPr>
        <w:t>Informacje zwrotne i dane kontaktowe</w:t>
      </w:r>
      <w:r w:rsidRPr="006A19BD">
        <w:rPr>
          <w:rFonts w:ascii="Calibri Light" w:eastAsia="Times New Roman" w:hAnsi="Calibri Light" w:cs="Calibri Light"/>
          <w:b/>
          <w:bCs/>
          <w:color w:val="000000"/>
          <w:sz w:val="24"/>
          <w:szCs w:val="24"/>
          <w:shd w:val="clear" w:color="auto" w:fill="FFFFFF"/>
          <w:lang w:eastAsia="pl-PL"/>
        </w:rPr>
        <w:t>.</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W przypadku problemów z dostępnością strony internetowej prosimy o kontakt. Osobą kontaktową jest </w:t>
      </w:r>
      <w:r w:rsidRPr="006A19BD">
        <w:rPr>
          <w:rFonts w:ascii="Calibri Light" w:eastAsia="Times New Roman" w:hAnsi="Calibri Light" w:cs="Calibri Light"/>
          <w:b/>
          <w:bCs/>
          <w:color w:val="000000"/>
          <w:sz w:val="24"/>
          <w:szCs w:val="24"/>
          <w:shd w:val="clear" w:color="auto" w:fill="FFFFFF"/>
          <w:lang w:eastAsia="pl-PL"/>
        </w:rPr>
        <w:t>Ka</w:t>
      </w:r>
      <w:r>
        <w:rPr>
          <w:rFonts w:ascii="Calibri Light" w:eastAsia="Times New Roman" w:hAnsi="Calibri Light" w:cs="Calibri Light"/>
          <w:b/>
          <w:bCs/>
          <w:color w:val="000000"/>
          <w:sz w:val="24"/>
          <w:szCs w:val="24"/>
          <w:shd w:val="clear" w:color="auto" w:fill="FFFFFF"/>
          <w:lang w:eastAsia="pl-PL"/>
        </w:rPr>
        <w:t>tarzyna Mądra</w:t>
      </w:r>
      <w:r>
        <w:rPr>
          <w:rFonts w:ascii="Calibri Light" w:eastAsia="Times New Roman" w:hAnsi="Calibri Light" w:cs="Calibri Light"/>
          <w:color w:val="000000"/>
          <w:sz w:val="24"/>
          <w:szCs w:val="24"/>
          <w:shd w:val="clear" w:color="auto" w:fill="FFFFFF"/>
          <w:lang w:eastAsia="pl-PL"/>
        </w:rPr>
        <w:t xml:space="preserve"> </w:t>
      </w:r>
      <w:hyperlink r:id="rId5" w:history="1">
        <w:r w:rsidRPr="00D9653C">
          <w:rPr>
            <w:rStyle w:val="Hipercze"/>
            <w:rFonts w:ascii="Calibri Light" w:eastAsia="Times New Roman" w:hAnsi="Calibri Light" w:cs="Calibri Light"/>
            <w:sz w:val="24"/>
            <w:szCs w:val="24"/>
            <w:shd w:val="clear" w:color="auto" w:fill="FFFFFF"/>
            <w:lang w:eastAsia="pl-PL"/>
          </w:rPr>
          <w:t>spslocin@edugrodzisk.pl</w:t>
        </w:r>
      </w:hyperlink>
      <w:r>
        <w:rPr>
          <w:rFonts w:ascii="Calibri Light" w:eastAsia="Times New Roman" w:hAnsi="Calibri Light" w:cs="Calibri Light"/>
          <w:color w:val="000000"/>
          <w:sz w:val="24"/>
          <w:szCs w:val="24"/>
          <w:shd w:val="clear" w:color="auto" w:fill="FFFFFF"/>
          <w:lang w:eastAsia="pl-PL"/>
        </w:rPr>
        <w:t xml:space="preserve">. </w:t>
      </w:r>
      <w:r w:rsidRPr="006A19BD">
        <w:rPr>
          <w:rFonts w:ascii="Calibri Light" w:eastAsia="Times New Roman" w:hAnsi="Calibri Light" w:cs="Calibri Light"/>
          <w:color w:val="000000"/>
          <w:sz w:val="24"/>
          <w:szCs w:val="24"/>
          <w:shd w:val="clear" w:color="auto" w:fill="FFFFFF"/>
          <w:lang w:eastAsia="pl-PL"/>
        </w:rPr>
        <w:t xml:space="preserve">Kontaktować można się także telefonicznie: </w:t>
      </w:r>
      <w:r>
        <w:rPr>
          <w:rFonts w:ascii="Calibri Light" w:eastAsia="Times New Roman" w:hAnsi="Calibri Light" w:cs="Calibri Light"/>
          <w:b/>
          <w:bCs/>
          <w:color w:val="000000"/>
          <w:sz w:val="24"/>
          <w:szCs w:val="24"/>
          <w:shd w:val="clear" w:color="auto" w:fill="FFFFFF"/>
          <w:lang w:eastAsia="pl-PL"/>
        </w:rPr>
        <w:t>614445790</w:t>
      </w:r>
      <w:r w:rsidRPr="006A19BD">
        <w:rPr>
          <w:rFonts w:ascii="Calibri Light" w:eastAsia="Times New Roman" w:hAnsi="Calibri Light" w:cs="Calibri Light"/>
          <w:b/>
          <w:bCs/>
          <w:color w:val="000000"/>
          <w:sz w:val="24"/>
          <w:szCs w:val="24"/>
          <w:shd w:val="clear" w:color="auto" w:fill="FFFFFF"/>
          <w:lang w:eastAsia="pl-PL"/>
        </w:rPr>
        <w:t xml:space="preserve">. </w:t>
      </w:r>
      <w:r w:rsidRPr="006A19BD">
        <w:rPr>
          <w:rFonts w:ascii="Calibri Light" w:eastAsia="Times New Roman" w:hAnsi="Calibri Light" w:cs="Calibri Light"/>
          <w:color w:val="000000"/>
          <w:sz w:val="24"/>
          <w:szCs w:val="24"/>
          <w:shd w:val="clear" w:color="auto" w:fill="FFFFFF"/>
          <w:lang w:eastAsia="pl-PL"/>
        </w:rPr>
        <w:t>Tą samą drogą można składać wnioski o udostępnienie informacji niedostępnej oraz składać skargi na brak zapewnienia dostępności.</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Każdy ma prawo do wystąpienia z żądaniem zapewnienia dostępności cyfrowej strony internetowej lub jakiegoś jej elementu. Można także zażądać udostępnienia informacji za pomocą alternatywnego sposobu dostępu, na przykład przez odczytanie niedostępnego</w:t>
      </w:r>
      <w:r w:rsidR="00344DA0">
        <w:rPr>
          <w:rFonts w:ascii="Times New Roman" w:eastAsia="Times New Roman" w:hAnsi="Times New Roman" w:cs="Times New Roman"/>
          <w:sz w:val="24"/>
          <w:szCs w:val="24"/>
          <w:lang w:eastAsia="pl-PL"/>
        </w:rPr>
        <w:t xml:space="preserve"> </w:t>
      </w:r>
      <w:r w:rsidRPr="006A19BD">
        <w:rPr>
          <w:rFonts w:ascii="Calibri Light" w:eastAsia="Times New Roman" w:hAnsi="Calibri Light" w:cs="Calibri Light"/>
          <w:color w:val="000000"/>
          <w:sz w:val="24"/>
          <w:szCs w:val="24"/>
          <w:shd w:val="clear" w:color="auto" w:fill="FFFFFF"/>
          <w:lang w:eastAsia="pl-PL"/>
        </w:rPr>
        <w:t xml:space="preserve">cyfrowo dokumentu, opisanie zawartości filmu bez </w:t>
      </w:r>
      <w:proofErr w:type="spellStart"/>
      <w:r w:rsidRPr="006A19BD">
        <w:rPr>
          <w:rFonts w:ascii="Calibri Light" w:eastAsia="Times New Roman" w:hAnsi="Calibri Light" w:cs="Calibri Light"/>
          <w:color w:val="000000"/>
          <w:sz w:val="24"/>
          <w:szCs w:val="24"/>
          <w:shd w:val="clear" w:color="auto" w:fill="FFFFFF"/>
          <w:lang w:eastAsia="pl-PL"/>
        </w:rPr>
        <w:t>audiodeskrypcji</w:t>
      </w:r>
      <w:proofErr w:type="spellEnd"/>
      <w:r w:rsidRPr="006A19BD">
        <w:rPr>
          <w:rFonts w:ascii="Calibri Light" w:eastAsia="Times New Roman" w:hAnsi="Calibri Light" w:cs="Calibri Light"/>
          <w:color w:val="000000"/>
          <w:sz w:val="24"/>
          <w:szCs w:val="24"/>
          <w:shd w:val="clear" w:color="auto" w:fill="FFFFFF"/>
          <w:lang w:eastAsia="pl-PL"/>
        </w:rPr>
        <w:t xml:space="preserve">,  itp. </w:t>
      </w:r>
      <w:r w:rsidR="00344DA0">
        <w:rPr>
          <w:rFonts w:ascii="Calibri Light" w:eastAsia="Times New Roman" w:hAnsi="Calibri Light" w:cs="Calibri Light"/>
          <w:color w:val="000000"/>
          <w:sz w:val="24"/>
          <w:szCs w:val="24"/>
          <w:shd w:val="clear" w:color="auto" w:fill="FFFFFF"/>
          <w:lang w:eastAsia="pl-PL"/>
        </w:rPr>
        <w:t>ż</w:t>
      </w:r>
      <w:bookmarkStart w:id="0" w:name="_GoBack"/>
      <w:bookmarkEnd w:id="0"/>
      <w:r w:rsidRPr="006A19BD">
        <w:rPr>
          <w:rFonts w:ascii="Calibri Light" w:eastAsia="Times New Roman" w:hAnsi="Calibri Light" w:cs="Calibri Light"/>
          <w:color w:val="000000"/>
          <w:sz w:val="24"/>
          <w:szCs w:val="24"/>
          <w:shd w:val="clear" w:color="auto" w:fill="FFFFFF"/>
          <w:lang w:eastAsia="pl-PL"/>
        </w:rPr>
        <w:t xml:space="preserve">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w:t>
      </w:r>
      <w:r w:rsidRPr="006A19BD">
        <w:rPr>
          <w:rFonts w:ascii="Calibri Light" w:eastAsia="Times New Roman" w:hAnsi="Calibri Light" w:cs="Calibri Light"/>
          <w:color w:val="000000"/>
          <w:sz w:val="24"/>
          <w:szCs w:val="24"/>
          <w:shd w:val="clear" w:color="auto" w:fill="FFFFFF"/>
          <w:lang w:eastAsia="pl-PL"/>
        </w:rPr>
        <w:lastRenderedPageBreak/>
        <w:t xml:space="preserve">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jej elementu. Po wyczerpaniu wskazanej wyżej procedury można także złożyć wniosek do Rzecznika Praw Obywatelskich. </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z w:val="24"/>
          <w:szCs w:val="24"/>
          <w:shd w:val="clear" w:color="auto" w:fill="FFFFFF"/>
          <w:lang w:eastAsia="pl-PL"/>
        </w:rPr>
        <w:t>Dostępność architektoniczna.</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z w:val="24"/>
          <w:szCs w:val="24"/>
          <w:shd w:val="clear" w:color="auto" w:fill="FFFFFF"/>
          <w:lang w:eastAsia="pl-PL"/>
        </w:rPr>
        <w:t>Siedziba</w:t>
      </w:r>
      <w:r w:rsidRPr="006A19BD">
        <w:rPr>
          <w:rFonts w:ascii="Calibri Light" w:eastAsia="Times New Roman" w:hAnsi="Calibri Light" w:cs="Calibri Light"/>
          <w:color w:val="000000"/>
          <w:sz w:val="24"/>
          <w:szCs w:val="24"/>
          <w:shd w:val="clear" w:color="auto" w:fill="FFFFFF"/>
          <w:lang w:eastAsia="pl-PL"/>
        </w:rPr>
        <w:t xml:space="preserve">: Szkoła Podstawowa </w:t>
      </w:r>
      <w:r>
        <w:rPr>
          <w:rFonts w:ascii="Calibri Light" w:eastAsia="Times New Roman" w:hAnsi="Calibri Light" w:cs="Calibri Light"/>
          <w:color w:val="000000"/>
          <w:sz w:val="24"/>
          <w:szCs w:val="24"/>
          <w:shd w:val="clear" w:color="auto" w:fill="FFFFFF"/>
          <w:lang w:eastAsia="pl-PL"/>
        </w:rPr>
        <w:t>w Słocinie</w:t>
      </w:r>
      <w:r w:rsidRPr="006A19BD">
        <w:rPr>
          <w:rFonts w:ascii="Calibri Light" w:eastAsia="Times New Roman" w:hAnsi="Calibri Light" w:cs="Calibri Light"/>
          <w:color w:val="000000"/>
          <w:sz w:val="24"/>
          <w:szCs w:val="24"/>
          <w:shd w:val="clear" w:color="auto" w:fill="FFFFFF"/>
          <w:lang w:eastAsia="pl-PL"/>
        </w:rPr>
        <w:t>. Szkoła</w:t>
      </w:r>
      <w:r>
        <w:rPr>
          <w:rFonts w:ascii="Calibri Light" w:eastAsia="Times New Roman" w:hAnsi="Calibri Light" w:cs="Calibri Light"/>
          <w:color w:val="000000"/>
          <w:sz w:val="24"/>
          <w:szCs w:val="24"/>
          <w:shd w:val="clear" w:color="auto" w:fill="FFFFFF"/>
          <w:lang w:eastAsia="pl-PL"/>
        </w:rPr>
        <w:t xml:space="preserve"> składa się z jednego budynku.</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z w:val="24"/>
          <w:szCs w:val="24"/>
          <w:shd w:val="clear" w:color="auto" w:fill="FFFFFF"/>
          <w:lang w:eastAsia="pl-PL"/>
        </w:rPr>
        <w:t>Miejsca parkingowe</w:t>
      </w:r>
      <w:r w:rsidRPr="006A19BD">
        <w:rPr>
          <w:rFonts w:ascii="Calibri Light" w:eastAsia="Times New Roman" w:hAnsi="Calibri Light" w:cs="Calibri Light"/>
          <w:color w:val="000000"/>
          <w:sz w:val="24"/>
          <w:szCs w:val="24"/>
          <w:shd w:val="clear" w:color="auto" w:fill="FFFFFF"/>
          <w:lang w:eastAsia="pl-PL"/>
        </w:rPr>
        <w:t xml:space="preserve">: </w:t>
      </w:r>
      <w:r>
        <w:rPr>
          <w:rFonts w:ascii="Calibri Light" w:eastAsia="Times New Roman" w:hAnsi="Calibri Light" w:cs="Calibri Light"/>
          <w:color w:val="000000"/>
          <w:sz w:val="24"/>
          <w:szCs w:val="24"/>
          <w:shd w:val="clear" w:color="auto" w:fill="FFFFFF"/>
          <w:lang w:eastAsia="pl-PL"/>
        </w:rPr>
        <w:t>brak</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z w:val="24"/>
          <w:szCs w:val="24"/>
          <w:shd w:val="clear" w:color="auto" w:fill="FFFFFF"/>
          <w:lang w:eastAsia="pl-PL"/>
        </w:rPr>
        <w:t>Dostępność wejść</w:t>
      </w:r>
      <w:r w:rsidRPr="006A19BD">
        <w:rPr>
          <w:rFonts w:ascii="Calibri Light" w:eastAsia="Times New Roman" w:hAnsi="Calibri Light" w:cs="Calibri Light"/>
          <w:color w:val="000000"/>
          <w:sz w:val="24"/>
          <w:szCs w:val="24"/>
          <w:shd w:val="clear" w:color="auto" w:fill="FFFFFF"/>
          <w:lang w:eastAsia="pl-PL"/>
        </w:rPr>
        <w:t xml:space="preserve">: wejście do budynków odbywa się </w:t>
      </w:r>
      <w:r>
        <w:rPr>
          <w:rFonts w:ascii="Calibri Light" w:eastAsia="Times New Roman" w:hAnsi="Calibri Light" w:cs="Calibri Light"/>
          <w:color w:val="000000"/>
          <w:sz w:val="24"/>
          <w:szCs w:val="24"/>
          <w:shd w:val="clear" w:color="auto" w:fill="FFFFFF"/>
          <w:lang w:eastAsia="pl-PL"/>
        </w:rPr>
        <w:t xml:space="preserve">z </w:t>
      </w:r>
      <w:r w:rsidRPr="006A19BD">
        <w:rPr>
          <w:rFonts w:ascii="Calibri Light" w:eastAsia="Times New Roman" w:hAnsi="Calibri Light" w:cs="Calibri Light"/>
          <w:color w:val="000000"/>
          <w:sz w:val="24"/>
          <w:szCs w:val="24"/>
          <w:shd w:val="clear" w:color="auto" w:fill="FFFFFF"/>
          <w:lang w:eastAsia="pl-PL"/>
        </w:rPr>
        <w:t xml:space="preserve">poziomu gruntu, </w:t>
      </w:r>
      <w:r>
        <w:rPr>
          <w:rFonts w:ascii="Calibri Light" w:eastAsia="Times New Roman" w:hAnsi="Calibri Light" w:cs="Calibri Light"/>
          <w:color w:val="000000"/>
          <w:sz w:val="24"/>
          <w:szCs w:val="24"/>
          <w:shd w:val="clear" w:color="auto" w:fill="FFFFFF"/>
          <w:lang w:eastAsia="pl-PL"/>
        </w:rPr>
        <w:t xml:space="preserve">nie jest </w:t>
      </w:r>
      <w:r w:rsidRPr="006A19BD">
        <w:rPr>
          <w:rFonts w:ascii="Calibri Light" w:eastAsia="Times New Roman" w:hAnsi="Calibri Light" w:cs="Calibri Light"/>
          <w:color w:val="000000"/>
          <w:sz w:val="24"/>
          <w:szCs w:val="24"/>
          <w:shd w:val="clear" w:color="auto" w:fill="FFFFFF"/>
          <w:lang w:eastAsia="pl-PL"/>
        </w:rPr>
        <w:t>dostępne dla osób niepełnosprawnych.</w:t>
      </w:r>
    </w:p>
    <w:p w:rsidR="006A19BD" w:rsidRDefault="006A19BD" w:rsidP="006A19BD">
      <w:pPr>
        <w:spacing w:line="240" w:lineRule="auto"/>
        <w:jc w:val="both"/>
        <w:rPr>
          <w:rFonts w:ascii="Calibri Light" w:eastAsia="Times New Roman" w:hAnsi="Calibri Light" w:cs="Calibri Light"/>
          <w:color w:val="000000"/>
          <w:sz w:val="24"/>
          <w:szCs w:val="24"/>
          <w:shd w:val="clear" w:color="auto" w:fill="FFFFFF"/>
          <w:lang w:eastAsia="pl-PL"/>
        </w:rPr>
      </w:pPr>
      <w:r w:rsidRPr="006A19BD">
        <w:rPr>
          <w:rFonts w:ascii="Calibri Light" w:eastAsia="Times New Roman" w:hAnsi="Calibri Light" w:cs="Calibri Light"/>
          <w:b/>
          <w:bCs/>
          <w:color w:val="000000"/>
          <w:sz w:val="24"/>
          <w:szCs w:val="24"/>
          <w:shd w:val="clear" w:color="auto" w:fill="FFFFFF"/>
          <w:lang w:eastAsia="pl-PL"/>
        </w:rPr>
        <w:t>Dostępność komunikacyjna budynku:</w:t>
      </w:r>
      <w:r w:rsidRPr="006A19BD">
        <w:rPr>
          <w:rFonts w:ascii="Calibri Light" w:eastAsia="Times New Roman" w:hAnsi="Calibri Light" w:cs="Calibri Light"/>
          <w:color w:val="000000"/>
          <w:sz w:val="24"/>
          <w:szCs w:val="24"/>
          <w:shd w:val="clear" w:color="auto" w:fill="FFFFFF"/>
          <w:lang w:eastAsia="pl-PL"/>
        </w:rPr>
        <w:t xml:space="preserve"> na parterze</w:t>
      </w:r>
      <w:r>
        <w:rPr>
          <w:rFonts w:ascii="Calibri Light" w:eastAsia="Times New Roman" w:hAnsi="Calibri Light" w:cs="Calibri Light"/>
          <w:color w:val="000000"/>
          <w:sz w:val="24"/>
          <w:szCs w:val="24"/>
          <w:shd w:val="clear" w:color="auto" w:fill="FFFFFF"/>
          <w:lang w:eastAsia="pl-PL"/>
        </w:rPr>
        <w:t xml:space="preserve"> nie </w:t>
      </w:r>
      <w:r w:rsidRPr="006A19BD">
        <w:rPr>
          <w:rFonts w:ascii="Calibri Light" w:eastAsia="Times New Roman" w:hAnsi="Calibri Light" w:cs="Calibri Light"/>
          <w:color w:val="000000"/>
          <w:sz w:val="24"/>
          <w:szCs w:val="24"/>
          <w:shd w:val="clear" w:color="auto" w:fill="FFFFFF"/>
          <w:lang w:eastAsia="pl-PL"/>
        </w:rPr>
        <w:t xml:space="preserve"> zapewniono pełn</w:t>
      </w:r>
      <w:r>
        <w:rPr>
          <w:rFonts w:ascii="Calibri Light" w:eastAsia="Times New Roman" w:hAnsi="Calibri Light" w:cs="Calibri Light"/>
          <w:color w:val="000000"/>
          <w:sz w:val="24"/>
          <w:szCs w:val="24"/>
          <w:shd w:val="clear" w:color="auto" w:fill="FFFFFF"/>
          <w:lang w:eastAsia="pl-PL"/>
        </w:rPr>
        <w:t xml:space="preserve">ej </w:t>
      </w:r>
      <w:r w:rsidRPr="006A19BD">
        <w:rPr>
          <w:rFonts w:ascii="Calibri Light" w:eastAsia="Times New Roman" w:hAnsi="Calibri Light" w:cs="Calibri Light"/>
          <w:color w:val="000000"/>
          <w:sz w:val="24"/>
          <w:szCs w:val="24"/>
          <w:shd w:val="clear" w:color="auto" w:fill="FFFFFF"/>
          <w:lang w:eastAsia="pl-PL"/>
        </w:rPr>
        <w:t>dostępnoś</w:t>
      </w:r>
      <w:r>
        <w:rPr>
          <w:rFonts w:ascii="Calibri Light" w:eastAsia="Times New Roman" w:hAnsi="Calibri Light" w:cs="Calibri Light"/>
          <w:color w:val="000000"/>
          <w:sz w:val="24"/>
          <w:szCs w:val="24"/>
          <w:shd w:val="clear" w:color="auto" w:fill="FFFFFF"/>
          <w:lang w:eastAsia="pl-PL"/>
        </w:rPr>
        <w:t>ci</w:t>
      </w:r>
      <w:r w:rsidRPr="006A19BD">
        <w:rPr>
          <w:rFonts w:ascii="Calibri Light" w:eastAsia="Times New Roman" w:hAnsi="Calibri Light" w:cs="Calibri Light"/>
          <w:color w:val="000000"/>
          <w:sz w:val="24"/>
          <w:szCs w:val="24"/>
          <w:shd w:val="clear" w:color="auto" w:fill="FFFFFF"/>
          <w:lang w:eastAsia="pl-PL"/>
        </w:rPr>
        <w:t xml:space="preserve"> dla osób niepełnosprawnych</w:t>
      </w:r>
      <w:r>
        <w:rPr>
          <w:rFonts w:ascii="Calibri Light" w:eastAsia="Times New Roman" w:hAnsi="Calibri Light" w:cs="Calibri Light"/>
          <w:color w:val="000000"/>
          <w:sz w:val="24"/>
          <w:szCs w:val="24"/>
          <w:shd w:val="clear" w:color="auto" w:fill="FFFFFF"/>
          <w:lang w:eastAsia="pl-PL"/>
        </w:rPr>
        <w:t>.</w:t>
      </w:r>
      <w:r w:rsidRPr="006A19BD">
        <w:rPr>
          <w:rFonts w:ascii="Calibri Light" w:eastAsia="Times New Roman" w:hAnsi="Calibri Light" w:cs="Calibri Light"/>
          <w:color w:val="000000"/>
          <w:sz w:val="24"/>
          <w:szCs w:val="24"/>
          <w:shd w:val="clear" w:color="auto" w:fill="FFFFFF"/>
          <w:lang w:eastAsia="pl-PL"/>
        </w:rPr>
        <w:t xml:space="preserve"> </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z w:val="24"/>
          <w:szCs w:val="24"/>
          <w:shd w:val="clear" w:color="auto" w:fill="FFFFFF"/>
          <w:lang w:eastAsia="pl-PL"/>
        </w:rPr>
        <w:t>Prawo wstępu z psem asystującym:</w:t>
      </w:r>
      <w:r w:rsidRPr="006A19BD">
        <w:rPr>
          <w:rFonts w:ascii="Calibri Light" w:eastAsia="Times New Roman" w:hAnsi="Calibri Light" w:cs="Calibri Light"/>
          <w:color w:val="000000"/>
          <w:sz w:val="24"/>
          <w:szCs w:val="24"/>
          <w:shd w:val="clear" w:color="auto" w:fill="FFFFFF"/>
          <w:lang w:eastAsia="pl-PL"/>
        </w:rPr>
        <w:t xml:space="preserve"> do budynku i wszystkich jego pomieszczeń można wejść z psem asystującym i psem przewodnikiem.</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b/>
          <w:bCs/>
          <w:color w:val="000000"/>
          <w:sz w:val="24"/>
          <w:szCs w:val="24"/>
          <w:shd w:val="clear" w:color="auto" w:fill="FFFFFF"/>
          <w:lang w:eastAsia="pl-PL"/>
        </w:rPr>
        <w:t xml:space="preserve">Komunikacja osób niesłyszących lub słabosłyszących: </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 napisanie pisma lub złożenie wniosku i wysłanie na adres siedziby,</w:t>
      </w:r>
    </w:p>
    <w:p w:rsidR="006A19BD" w:rsidRPr="006A19BD" w:rsidRDefault="006A19BD" w:rsidP="006A19BD">
      <w:pPr>
        <w:spacing w:line="240" w:lineRule="auto"/>
        <w:jc w:val="both"/>
        <w:rPr>
          <w:rFonts w:ascii="Times New Roman" w:eastAsia="Times New Roman" w:hAnsi="Times New Roman" w:cs="Times New Roman"/>
          <w:sz w:val="24"/>
          <w:szCs w:val="24"/>
          <w:lang w:eastAsia="pl-PL"/>
        </w:rPr>
      </w:pPr>
      <w:r w:rsidRPr="006A19BD">
        <w:rPr>
          <w:rFonts w:ascii="Calibri Light" w:eastAsia="Times New Roman" w:hAnsi="Calibri Light" w:cs="Calibri Light"/>
          <w:color w:val="000000"/>
          <w:sz w:val="24"/>
          <w:szCs w:val="24"/>
          <w:shd w:val="clear" w:color="auto" w:fill="FFFFFF"/>
          <w:lang w:eastAsia="pl-PL"/>
        </w:rPr>
        <w:t xml:space="preserve">- wysłanie maila na adres: </w:t>
      </w:r>
      <w:hyperlink r:id="rId6" w:history="1">
        <w:r w:rsidR="00344DA0" w:rsidRPr="00D9653C">
          <w:rPr>
            <w:rStyle w:val="Hipercze"/>
            <w:rFonts w:ascii="Calibri Light" w:eastAsia="Times New Roman" w:hAnsi="Calibri Light" w:cs="Calibri Light"/>
            <w:sz w:val="24"/>
            <w:szCs w:val="24"/>
            <w:shd w:val="clear" w:color="auto" w:fill="FFFFFF"/>
            <w:lang w:eastAsia="pl-PL"/>
          </w:rPr>
          <w:t>spslocin@edugrodzisk.pl</w:t>
        </w:r>
      </w:hyperlink>
      <w:r w:rsidRPr="006A19BD">
        <w:rPr>
          <w:rFonts w:ascii="Calibri" w:eastAsia="Times New Roman" w:hAnsi="Calibri" w:cs="Calibri"/>
          <w:shd w:val="clear" w:color="auto" w:fill="FFFFFF"/>
          <w:lang w:eastAsia="pl-PL"/>
        </w:rPr>
        <w:t xml:space="preserve"> </w:t>
      </w:r>
    </w:p>
    <w:p w:rsidR="003462C3" w:rsidRDefault="003462C3"/>
    <w:sectPr w:rsidR="00346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609"/>
    <w:multiLevelType w:val="multilevel"/>
    <w:tmpl w:val="DA5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35EE2"/>
    <w:multiLevelType w:val="multilevel"/>
    <w:tmpl w:val="C08C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BD"/>
    <w:rsid w:val="00344DA0"/>
    <w:rsid w:val="003462C3"/>
    <w:rsid w:val="006A1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E134"/>
  <w15:chartTrackingRefBased/>
  <w15:docId w15:val="{366AD14B-43BB-4005-8C48-94B40E1C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6A19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A19BD"/>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A19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19BD"/>
    <w:rPr>
      <w:color w:val="0000FF"/>
      <w:u w:val="single"/>
    </w:rPr>
  </w:style>
  <w:style w:type="character" w:styleId="Nierozpoznanawzmianka">
    <w:name w:val="Unresolved Mention"/>
    <w:basedOn w:val="Domylnaczcionkaakapitu"/>
    <w:uiPriority w:val="99"/>
    <w:semiHidden/>
    <w:unhideWhenUsed/>
    <w:rsid w:val="006A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slocin@edugrodzisk.pl" TargetMode="External"/><Relationship Id="rId5" Type="http://schemas.openxmlformats.org/officeDocument/2006/relationships/hyperlink" Target="mailto:spslocin@edugrodzi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579</Words>
  <Characters>3480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2021-03-26T11:30:00Z</dcterms:created>
  <dcterms:modified xsi:type="dcterms:W3CDTF">2021-03-26T11:43:00Z</dcterms:modified>
</cp:coreProperties>
</file>